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AD" w:rsidRPr="002F44FE" w:rsidRDefault="003B47AD" w:rsidP="002F44FE">
      <w:pPr>
        <w:pStyle w:val="a4"/>
        <w:jc w:val="center"/>
        <w:rPr>
          <w:spacing w:val="-3"/>
          <w:sz w:val="28"/>
          <w:szCs w:val="28"/>
        </w:rPr>
      </w:pPr>
      <w:r w:rsidRPr="002F44FE">
        <w:rPr>
          <w:sz w:val="28"/>
          <w:szCs w:val="28"/>
        </w:rPr>
        <w:t xml:space="preserve">Администрация сельского поселения Камышлытамакский сельсовет муниципального </w:t>
      </w:r>
      <w:r w:rsidRPr="002F44FE">
        <w:rPr>
          <w:spacing w:val="-3"/>
          <w:sz w:val="28"/>
          <w:szCs w:val="28"/>
        </w:rPr>
        <w:t>района Бакалинский  район Республики  Башкортостан</w:t>
      </w:r>
    </w:p>
    <w:p w:rsidR="003B47AD" w:rsidRPr="002F44FE" w:rsidRDefault="003B47AD" w:rsidP="003B47AD">
      <w:pPr>
        <w:pStyle w:val="a4"/>
        <w:jc w:val="center"/>
        <w:rPr>
          <w:spacing w:val="-3"/>
          <w:sz w:val="28"/>
          <w:szCs w:val="28"/>
        </w:rPr>
      </w:pPr>
    </w:p>
    <w:p w:rsidR="003B47AD" w:rsidRPr="002F44FE" w:rsidRDefault="003B47AD" w:rsidP="003B47AD">
      <w:pPr>
        <w:pStyle w:val="a4"/>
        <w:jc w:val="center"/>
        <w:rPr>
          <w:sz w:val="28"/>
          <w:szCs w:val="28"/>
        </w:rPr>
      </w:pPr>
      <w:r w:rsidRPr="002F44FE">
        <w:rPr>
          <w:spacing w:val="-3"/>
          <w:sz w:val="28"/>
          <w:szCs w:val="28"/>
        </w:rPr>
        <w:t>ПОСТАНОВЛЕНИЕ</w:t>
      </w:r>
    </w:p>
    <w:p w:rsidR="003B47AD" w:rsidRPr="002F44FE" w:rsidRDefault="00FD1648" w:rsidP="003B47AD">
      <w:pPr>
        <w:pStyle w:val="a4"/>
        <w:jc w:val="center"/>
        <w:rPr>
          <w:sz w:val="28"/>
          <w:szCs w:val="28"/>
        </w:rPr>
      </w:pPr>
      <w:r>
        <w:rPr>
          <w:sz w:val="28"/>
          <w:szCs w:val="28"/>
        </w:rPr>
        <w:t>от 26</w:t>
      </w:r>
      <w:r w:rsidR="003B47AD" w:rsidRPr="002F44FE">
        <w:rPr>
          <w:sz w:val="28"/>
          <w:szCs w:val="28"/>
        </w:rPr>
        <w:t xml:space="preserve"> февраля 2021 года № 6</w:t>
      </w:r>
    </w:p>
    <w:p w:rsidR="003B47AD" w:rsidRPr="002F44FE" w:rsidRDefault="003B47AD" w:rsidP="003B47AD">
      <w:pPr>
        <w:pStyle w:val="a4"/>
        <w:jc w:val="center"/>
        <w:rPr>
          <w:sz w:val="28"/>
          <w:szCs w:val="28"/>
        </w:rPr>
      </w:pPr>
    </w:p>
    <w:p w:rsidR="003B47AD" w:rsidRPr="002F44FE" w:rsidRDefault="003B47AD" w:rsidP="003B47AD">
      <w:pPr>
        <w:jc w:val="center"/>
        <w:rPr>
          <w:bCs/>
          <w:sz w:val="28"/>
          <w:szCs w:val="28"/>
        </w:rPr>
      </w:pPr>
      <w:r w:rsidRPr="002F44FE">
        <w:rPr>
          <w:sz w:val="28"/>
          <w:szCs w:val="28"/>
        </w:rPr>
        <w:t xml:space="preserve">Об утверждении </w:t>
      </w:r>
      <w:r w:rsidRPr="002F44FE">
        <w:rPr>
          <w:bCs/>
          <w:sz w:val="28"/>
          <w:szCs w:val="28"/>
        </w:rPr>
        <w:t xml:space="preserve">Положения о порядке размещения нестационарных торговых объектов на территории сельского поселения </w:t>
      </w:r>
      <w:r w:rsidRPr="002F44FE">
        <w:rPr>
          <w:sz w:val="28"/>
          <w:szCs w:val="28"/>
        </w:rPr>
        <w:t>Камышлытамакский</w:t>
      </w:r>
      <w:r w:rsidRPr="002F44FE">
        <w:rPr>
          <w:bCs/>
          <w:sz w:val="28"/>
          <w:szCs w:val="28"/>
        </w:rPr>
        <w:t xml:space="preserve"> сельсовет муниципального района Бакалинский район Республики Башкортостан</w:t>
      </w:r>
    </w:p>
    <w:p w:rsidR="003B47AD" w:rsidRPr="002F44FE" w:rsidRDefault="003B47AD" w:rsidP="003B47AD">
      <w:pPr>
        <w:jc w:val="center"/>
        <w:rPr>
          <w:sz w:val="28"/>
          <w:szCs w:val="28"/>
        </w:rPr>
      </w:pPr>
    </w:p>
    <w:p w:rsidR="003B47AD" w:rsidRPr="002F44FE" w:rsidRDefault="003B47AD" w:rsidP="003B47AD">
      <w:pPr>
        <w:ind w:firstLine="708"/>
        <w:jc w:val="both"/>
        <w:rPr>
          <w:sz w:val="28"/>
          <w:szCs w:val="28"/>
        </w:rPr>
      </w:pPr>
      <w:r w:rsidRPr="002F44FE">
        <w:rPr>
          <w:sz w:val="28"/>
          <w:szCs w:val="28"/>
        </w:rPr>
        <w:t>В целях создания условий для улучшения организации и качества обслуживания населения сельского поселения Камышлытамакский сельсовет муниципального района Бакалинский район Республики Башкортостан, в соответствии с Федеральным законом от 28.12.2009г.  № 381-ФЗ «Об основах регулирования торговой деятельности в Российской Федерации», постановлением Правительства Республики Башкортостан от 19.04.2011.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руководствуясь ч.6 ст. 43 Федерального закона от 06.10.2003. № 131-ФЗ «Об общих принципах организации местного самоуправления в Российской Федерации»,</w:t>
      </w:r>
    </w:p>
    <w:p w:rsidR="003B47AD" w:rsidRPr="002F44FE" w:rsidRDefault="003B47AD" w:rsidP="003B47AD">
      <w:pPr>
        <w:rPr>
          <w:sz w:val="28"/>
          <w:szCs w:val="28"/>
        </w:rPr>
      </w:pPr>
      <w:r w:rsidRPr="002F44FE">
        <w:rPr>
          <w:sz w:val="28"/>
          <w:szCs w:val="28"/>
        </w:rPr>
        <w:t>ПОСТАНОВЛЯЮ:</w:t>
      </w:r>
    </w:p>
    <w:p w:rsidR="003B47AD" w:rsidRPr="002F44FE" w:rsidRDefault="003B47AD" w:rsidP="003B47AD">
      <w:pPr>
        <w:ind w:firstLine="284"/>
        <w:jc w:val="both"/>
        <w:rPr>
          <w:sz w:val="28"/>
          <w:szCs w:val="28"/>
        </w:rPr>
      </w:pPr>
      <w:r w:rsidRPr="002F44FE">
        <w:rPr>
          <w:sz w:val="28"/>
          <w:szCs w:val="28"/>
        </w:rPr>
        <w:tab/>
        <w:t xml:space="preserve">1. Утвердить </w:t>
      </w:r>
      <w:r w:rsidRPr="002F44FE">
        <w:rPr>
          <w:bCs/>
          <w:sz w:val="28"/>
          <w:szCs w:val="28"/>
        </w:rPr>
        <w:t xml:space="preserve">Положение о порядке размещения нестационарных торговых объектов на территории сельского поселения </w:t>
      </w:r>
      <w:r w:rsidRPr="002F44FE">
        <w:rPr>
          <w:sz w:val="28"/>
          <w:szCs w:val="28"/>
        </w:rPr>
        <w:t>Камышлытамакский</w:t>
      </w:r>
      <w:r w:rsidRPr="002F44FE">
        <w:rPr>
          <w:bCs/>
          <w:sz w:val="28"/>
          <w:szCs w:val="28"/>
        </w:rPr>
        <w:t xml:space="preserve"> сельсовет муниципального района Бакалинский район Республики Башкортостан (</w:t>
      </w:r>
      <w:r w:rsidRPr="002F44FE">
        <w:rPr>
          <w:sz w:val="28"/>
          <w:szCs w:val="28"/>
        </w:rPr>
        <w:t>приложение № 1).</w:t>
      </w:r>
    </w:p>
    <w:p w:rsidR="003B47AD" w:rsidRPr="002F44FE" w:rsidRDefault="003B47AD" w:rsidP="003B47AD">
      <w:pPr>
        <w:ind w:firstLine="708"/>
        <w:jc w:val="both"/>
        <w:rPr>
          <w:sz w:val="28"/>
          <w:szCs w:val="28"/>
        </w:rPr>
      </w:pPr>
      <w:r w:rsidRPr="002F44FE">
        <w:rPr>
          <w:sz w:val="28"/>
          <w:szCs w:val="28"/>
        </w:rPr>
        <w:t>2.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Камышлытамакский сельсовет муниципального района Бакалинский район Республики Башкортостан (приложение № 2).</w:t>
      </w:r>
    </w:p>
    <w:p w:rsidR="003B47AD" w:rsidRPr="002F44FE" w:rsidRDefault="003B47AD" w:rsidP="003B47AD">
      <w:pPr>
        <w:ind w:firstLine="708"/>
        <w:jc w:val="both"/>
        <w:rPr>
          <w:sz w:val="28"/>
          <w:szCs w:val="28"/>
        </w:rPr>
      </w:pPr>
      <w:r w:rsidRPr="002F44FE">
        <w:rPr>
          <w:sz w:val="28"/>
          <w:szCs w:val="28"/>
        </w:rPr>
        <w:t>3. Утвердить порядок определения платы за место размещения нестационарного торгового объекта на территории сельского поселения Камышлытамакский сельсовет муниципального района Бакалинский район Республики Башкортостан (приложение № 3).</w:t>
      </w:r>
    </w:p>
    <w:p w:rsidR="003B47AD" w:rsidRPr="002F44FE" w:rsidRDefault="003B47AD" w:rsidP="003B47AD">
      <w:pPr>
        <w:ind w:firstLine="708"/>
        <w:jc w:val="both"/>
        <w:rPr>
          <w:sz w:val="28"/>
          <w:szCs w:val="28"/>
        </w:rPr>
      </w:pPr>
      <w:r w:rsidRPr="002F44FE">
        <w:rPr>
          <w:sz w:val="28"/>
          <w:szCs w:val="28"/>
        </w:rPr>
        <w:t>4. Утвердить типовую форму договора на размещение нестационарного торгового объекта на территории сельского поселения Камышлытамакский</w:t>
      </w:r>
      <w:r w:rsidRPr="002F44FE">
        <w:rPr>
          <w:bCs/>
          <w:sz w:val="28"/>
          <w:szCs w:val="28"/>
        </w:rPr>
        <w:t xml:space="preserve"> </w:t>
      </w:r>
      <w:r w:rsidRPr="002F44FE">
        <w:rPr>
          <w:sz w:val="28"/>
          <w:szCs w:val="28"/>
        </w:rPr>
        <w:t>сельсовет муниципального района Бакалинский район Республики Башкортостан (приложение № 4).</w:t>
      </w:r>
    </w:p>
    <w:p w:rsidR="002F44FE" w:rsidRDefault="003B47AD" w:rsidP="003B47AD">
      <w:pPr>
        <w:ind w:firstLine="708"/>
        <w:jc w:val="both"/>
        <w:rPr>
          <w:sz w:val="28"/>
          <w:szCs w:val="28"/>
        </w:rPr>
      </w:pPr>
      <w:r w:rsidRPr="002F44FE">
        <w:rPr>
          <w:sz w:val="28"/>
          <w:szCs w:val="28"/>
        </w:rPr>
        <w:t xml:space="preserve">5.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Камышлытамакский сельсовет </w:t>
      </w:r>
    </w:p>
    <w:p w:rsidR="002F44FE" w:rsidRDefault="002F44FE" w:rsidP="003B47AD">
      <w:pPr>
        <w:ind w:firstLine="708"/>
        <w:jc w:val="both"/>
        <w:rPr>
          <w:sz w:val="28"/>
          <w:szCs w:val="28"/>
        </w:rPr>
      </w:pPr>
    </w:p>
    <w:p w:rsidR="003B47AD" w:rsidRPr="002F44FE" w:rsidRDefault="003B47AD" w:rsidP="003B47AD">
      <w:pPr>
        <w:ind w:firstLine="708"/>
        <w:jc w:val="both"/>
        <w:rPr>
          <w:sz w:val="28"/>
          <w:szCs w:val="28"/>
        </w:rPr>
      </w:pPr>
      <w:r w:rsidRPr="002F44FE">
        <w:rPr>
          <w:sz w:val="28"/>
          <w:szCs w:val="28"/>
        </w:rPr>
        <w:lastRenderedPageBreak/>
        <w:t>муниципального района Бакалинский район Республики Башкортостан (приложение № 5).</w:t>
      </w:r>
    </w:p>
    <w:p w:rsidR="003B47AD" w:rsidRPr="002F44FE" w:rsidRDefault="003B47AD" w:rsidP="003B47AD">
      <w:pPr>
        <w:ind w:firstLine="708"/>
        <w:jc w:val="both"/>
        <w:rPr>
          <w:sz w:val="28"/>
          <w:szCs w:val="28"/>
        </w:rPr>
      </w:pPr>
      <w:r w:rsidRPr="002F44FE">
        <w:rPr>
          <w:sz w:val="28"/>
          <w:szCs w:val="28"/>
        </w:rPr>
        <w:t>6. Разместить данное постановление на официальном сайте администрации сельского поселения Камышлытамакский сельсовет муниципального района Бакалинский  район Республики Башкортостан в сети «Интернет».</w:t>
      </w:r>
    </w:p>
    <w:p w:rsidR="003B47AD" w:rsidRPr="002F44FE" w:rsidRDefault="002F44FE" w:rsidP="003B47AD">
      <w:pPr>
        <w:jc w:val="both"/>
        <w:rPr>
          <w:sz w:val="28"/>
          <w:szCs w:val="28"/>
        </w:rPr>
      </w:pPr>
      <w:r>
        <w:rPr>
          <w:sz w:val="28"/>
          <w:szCs w:val="28"/>
        </w:rPr>
        <w:t xml:space="preserve">           </w:t>
      </w:r>
      <w:r w:rsidR="003B47AD" w:rsidRPr="002F44FE">
        <w:rPr>
          <w:sz w:val="28"/>
          <w:szCs w:val="28"/>
        </w:rPr>
        <w:t>7. Контроль за исполнением настоящего постановления оставляю за собой.</w:t>
      </w:r>
    </w:p>
    <w:p w:rsidR="003B47AD" w:rsidRPr="002F44FE" w:rsidRDefault="003B47AD" w:rsidP="003B47AD">
      <w:pPr>
        <w:jc w:val="both"/>
        <w:rPr>
          <w:sz w:val="28"/>
          <w:szCs w:val="28"/>
        </w:rPr>
      </w:pPr>
    </w:p>
    <w:p w:rsidR="003B47AD" w:rsidRPr="002F44FE" w:rsidRDefault="003B47AD" w:rsidP="003B47AD">
      <w:pPr>
        <w:jc w:val="both"/>
        <w:rPr>
          <w:sz w:val="28"/>
          <w:szCs w:val="28"/>
        </w:rPr>
      </w:pPr>
    </w:p>
    <w:p w:rsidR="003B47AD" w:rsidRPr="002F44FE" w:rsidRDefault="003B47AD" w:rsidP="003B47AD">
      <w:pPr>
        <w:jc w:val="both"/>
        <w:rPr>
          <w:sz w:val="28"/>
          <w:szCs w:val="28"/>
        </w:rPr>
      </w:pPr>
      <w:r w:rsidRPr="002F44FE">
        <w:rPr>
          <w:sz w:val="28"/>
          <w:szCs w:val="28"/>
        </w:rPr>
        <w:t xml:space="preserve">Глава сельского поселения                                                         </w:t>
      </w:r>
    </w:p>
    <w:p w:rsidR="002F44FE" w:rsidRDefault="002F44FE" w:rsidP="003B47AD">
      <w:pPr>
        <w:rPr>
          <w:sz w:val="28"/>
          <w:szCs w:val="28"/>
        </w:rPr>
      </w:pPr>
      <w:r w:rsidRPr="002F44FE">
        <w:rPr>
          <w:sz w:val="28"/>
          <w:szCs w:val="28"/>
        </w:rPr>
        <w:t xml:space="preserve">Камышлытамакский сельсовет </w:t>
      </w:r>
    </w:p>
    <w:p w:rsidR="002F44FE" w:rsidRDefault="002F44FE" w:rsidP="003B47AD">
      <w:pPr>
        <w:rPr>
          <w:sz w:val="28"/>
          <w:szCs w:val="28"/>
        </w:rPr>
      </w:pPr>
      <w:r w:rsidRPr="002F44FE">
        <w:rPr>
          <w:sz w:val="28"/>
          <w:szCs w:val="28"/>
        </w:rPr>
        <w:t xml:space="preserve">муниципального района </w:t>
      </w:r>
    </w:p>
    <w:p w:rsidR="002F44FE" w:rsidRDefault="002F44FE" w:rsidP="003B47AD">
      <w:pPr>
        <w:rPr>
          <w:sz w:val="28"/>
          <w:szCs w:val="28"/>
        </w:rPr>
      </w:pPr>
      <w:r w:rsidRPr="002F44FE">
        <w:rPr>
          <w:sz w:val="28"/>
          <w:szCs w:val="28"/>
        </w:rPr>
        <w:t xml:space="preserve">Бакалинский  район </w:t>
      </w:r>
    </w:p>
    <w:p w:rsidR="003B47AD" w:rsidRPr="002F44FE" w:rsidRDefault="002F44FE" w:rsidP="003B47AD">
      <w:pPr>
        <w:rPr>
          <w:sz w:val="28"/>
          <w:szCs w:val="28"/>
        </w:rPr>
      </w:pPr>
      <w:r w:rsidRPr="002F44FE">
        <w:rPr>
          <w:sz w:val="28"/>
          <w:szCs w:val="28"/>
        </w:rPr>
        <w:t xml:space="preserve">Республики Башкортостан </w:t>
      </w:r>
      <w:r>
        <w:rPr>
          <w:sz w:val="28"/>
          <w:szCs w:val="28"/>
        </w:rPr>
        <w:t xml:space="preserve">                                                                 </w:t>
      </w:r>
      <w:r w:rsidRPr="002F44FE">
        <w:rPr>
          <w:sz w:val="28"/>
          <w:szCs w:val="28"/>
        </w:rPr>
        <w:t>Раянов И.А.</w:t>
      </w:r>
    </w:p>
    <w:p w:rsidR="003B47AD" w:rsidRPr="002F44FE" w:rsidRDefault="003B47AD" w:rsidP="003B47AD">
      <w:pPr>
        <w:rPr>
          <w:sz w:val="28"/>
          <w:szCs w:val="28"/>
        </w:rPr>
      </w:pPr>
    </w:p>
    <w:p w:rsidR="003B47AD" w:rsidRPr="002F44FE" w:rsidRDefault="003B47AD" w:rsidP="003B47AD">
      <w:pPr>
        <w:rPr>
          <w:sz w:val="28"/>
          <w:szCs w:val="28"/>
        </w:rPr>
      </w:pPr>
    </w:p>
    <w:p w:rsidR="003B47AD" w:rsidRPr="002F44FE" w:rsidRDefault="003B47AD" w:rsidP="003B47AD">
      <w:pPr>
        <w:rPr>
          <w:sz w:val="28"/>
          <w:szCs w:val="28"/>
        </w:rPr>
      </w:pPr>
    </w:p>
    <w:p w:rsidR="003B47AD" w:rsidRPr="002F44FE" w:rsidRDefault="003B47AD" w:rsidP="003B47AD">
      <w:pPr>
        <w:rPr>
          <w:sz w:val="28"/>
          <w:szCs w:val="28"/>
        </w:rPr>
      </w:pPr>
    </w:p>
    <w:p w:rsidR="003B47AD" w:rsidRPr="002F44FE" w:rsidRDefault="003B47AD" w:rsidP="003B47AD">
      <w:pPr>
        <w:rPr>
          <w:sz w:val="28"/>
          <w:szCs w:val="28"/>
        </w:rPr>
      </w:pPr>
    </w:p>
    <w:p w:rsidR="003B47AD" w:rsidRPr="002F44FE" w:rsidRDefault="003B47AD" w:rsidP="003B47AD">
      <w:pPr>
        <w:rPr>
          <w:sz w:val="28"/>
          <w:szCs w:val="28"/>
        </w:rPr>
      </w:pPr>
    </w:p>
    <w:p w:rsidR="003B47AD" w:rsidRPr="002F44FE" w:rsidRDefault="003B47AD" w:rsidP="003B47AD">
      <w:pPr>
        <w:rPr>
          <w:sz w:val="28"/>
          <w:szCs w:val="28"/>
        </w:rPr>
      </w:pPr>
    </w:p>
    <w:p w:rsidR="003B47AD" w:rsidRDefault="003B47AD"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2F44FE" w:rsidRDefault="002F44FE" w:rsidP="003B47AD">
      <w:pPr>
        <w:rPr>
          <w:sz w:val="28"/>
          <w:szCs w:val="28"/>
        </w:rPr>
      </w:pPr>
    </w:p>
    <w:p w:rsidR="00FC41D2" w:rsidRDefault="00FC41D2" w:rsidP="003B47AD">
      <w:pPr>
        <w:rPr>
          <w:sz w:val="28"/>
          <w:szCs w:val="28"/>
        </w:rPr>
      </w:pPr>
    </w:p>
    <w:p w:rsidR="00FC41D2" w:rsidRDefault="00FC41D2" w:rsidP="003B47AD">
      <w:pPr>
        <w:rPr>
          <w:sz w:val="28"/>
          <w:szCs w:val="28"/>
        </w:rPr>
      </w:pPr>
    </w:p>
    <w:p w:rsidR="002F44FE" w:rsidRDefault="002F44FE" w:rsidP="003B47AD">
      <w:pPr>
        <w:rPr>
          <w:sz w:val="28"/>
          <w:szCs w:val="28"/>
        </w:rPr>
      </w:pPr>
    </w:p>
    <w:p w:rsidR="003B47AD" w:rsidRDefault="003B47AD" w:rsidP="003B47AD">
      <w:pPr>
        <w:rPr>
          <w:sz w:val="28"/>
          <w:szCs w:val="28"/>
        </w:rPr>
      </w:pPr>
    </w:p>
    <w:p w:rsidR="002F44FE" w:rsidRPr="002F44FE" w:rsidRDefault="002F44FE" w:rsidP="003B47AD">
      <w:pPr>
        <w:rPr>
          <w:sz w:val="28"/>
          <w:szCs w:val="28"/>
        </w:rPr>
      </w:pPr>
    </w:p>
    <w:p w:rsidR="003B47AD" w:rsidRPr="002F44FE" w:rsidRDefault="003B47AD" w:rsidP="003B47AD">
      <w:pPr>
        <w:jc w:val="right"/>
        <w:rPr>
          <w:sz w:val="28"/>
          <w:szCs w:val="28"/>
        </w:rPr>
      </w:pPr>
      <w:r w:rsidRPr="002F44FE">
        <w:rPr>
          <w:sz w:val="28"/>
          <w:szCs w:val="28"/>
        </w:rPr>
        <w:t>Приложение № 1</w:t>
      </w:r>
    </w:p>
    <w:p w:rsidR="003B47AD" w:rsidRPr="002F44FE" w:rsidRDefault="003B47AD" w:rsidP="003B47AD">
      <w:pPr>
        <w:spacing w:line="238" w:lineRule="atLeast"/>
        <w:ind w:firstLine="284"/>
        <w:jc w:val="right"/>
        <w:rPr>
          <w:bCs/>
          <w:sz w:val="28"/>
          <w:szCs w:val="28"/>
        </w:rPr>
      </w:pPr>
    </w:p>
    <w:p w:rsidR="003B47AD" w:rsidRPr="002F44FE" w:rsidRDefault="003B47AD" w:rsidP="003B47AD">
      <w:pPr>
        <w:spacing w:line="238" w:lineRule="atLeast"/>
        <w:ind w:firstLine="284"/>
        <w:jc w:val="center"/>
        <w:rPr>
          <w:bCs/>
          <w:sz w:val="28"/>
          <w:szCs w:val="28"/>
        </w:rPr>
      </w:pPr>
      <w:r w:rsidRPr="002F44FE">
        <w:rPr>
          <w:bCs/>
          <w:sz w:val="28"/>
          <w:szCs w:val="28"/>
        </w:rPr>
        <w:t>Положение</w:t>
      </w:r>
    </w:p>
    <w:p w:rsidR="003B47AD" w:rsidRPr="002F44FE" w:rsidRDefault="003B47AD" w:rsidP="003B47AD">
      <w:pPr>
        <w:spacing w:line="238" w:lineRule="atLeast"/>
        <w:ind w:firstLine="284"/>
        <w:jc w:val="center"/>
        <w:rPr>
          <w:sz w:val="28"/>
          <w:szCs w:val="28"/>
        </w:rPr>
      </w:pPr>
      <w:r w:rsidRPr="002F44FE">
        <w:rPr>
          <w:bCs/>
          <w:sz w:val="28"/>
          <w:szCs w:val="28"/>
        </w:rPr>
        <w:t>о порядке размещения нестационарных торговых объектов на территории муниципального района Бакалинский район Республики Башкортостан</w:t>
      </w:r>
    </w:p>
    <w:p w:rsidR="003B47AD" w:rsidRPr="002F44FE" w:rsidRDefault="003B47AD" w:rsidP="003B47AD">
      <w:pPr>
        <w:spacing w:line="238" w:lineRule="atLeast"/>
        <w:ind w:firstLine="284"/>
        <w:jc w:val="both"/>
        <w:rPr>
          <w:sz w:val="28"/>
          <w:szCs w:val="28"/>
        </w:rPr>
      </w:pPr>
    </w:p>
    <w:p w:rsidR="003B47AD" w:rsidRPr="002F44FE" w:rsidRDefault="003B47AD" w:rsidP="003B47AD">
      <w:pPr>
        <w:pStyle w:val="ad"/>
        <w:numPr>
          <w:ilvl w:val="0"/>
          <w:numId w:val="2"/>
        </w:numPr>
        <w:spacing w:after="0" w:line="238" w:lineRule="atLeast"/>
        <w:jc w:val="center"/>
        <w:rPr>
          <w:rFonts w:ascii="Times New Roman" w:eastAsia="Times New Roman" w:hAnsi="Times New Roman" w:cs="Times New Roman"/>
          <w:sz w:val="28"/>
          <w:szCs w:val="28"/>
          <w:lang w:eastAsia="ru-RU"/>
        </w:rPr>
      </w:pPr>
      <w:r w:rsidRPr="002F44FE">
        <w:rPr>
          <w:rFonts w:ascii="Times New Roman" w:eastAsia="Times New Roman" w:hAnsi="Times New Roman" w:cs="Times New Roman"/>
          <w:sz w:val="28"/>
          <w:szCs w:val="28"/>
          <w:lang w:eastAsia="ru-RU"/>
        </w:rPr>
        <w:t>Общие положения</w:t>
      </w:r>
    </w:p>
    <w:p w:rsidR="003B47AD" w:rsidRPr="002F44FE" w:rsidRDefault="003B47AD" w:rsidP="003B47AD">
      <w:pPr>
        <w:pStyle w:val="ad"/>
        <w:spacing w:after="0" w:line="238" w:lineRule="atLeast"/>
        <w:ind w:left="644"/>
        <w:rPr>
          <w:rFonts w:ascii="Times New Roman" w:eastAsia="Times New Roman" w:hAnsi="Times New Roman" w:cs="Times New Roman"/>
          <w:sz w:val="28"/>
          <w:szCs w:val="28"/>
          <w:lang w:eastAsia="ru-RU"/>
        </w:rPr>
      </w:pPr>
    </w:p>
    <w:p w:rsidR="003B47AD" w:rsidRPr="002F44FE" w:rsidRDefault="003B47AD" w:rsidP="003B47AD">
      <w:pPr>
        <w:spacing w:line="238" w:lineRule="atLeast"/>
        <w:ind w:firstLine="284"/>
        <w:jc w:val="both"/>
        <w:rPr>
          <w:sz w:val="28"/>
          <w:szCs w:val="28"/>
        </w:rPr>
      </w:pPr>
      <w:r w:rsidRPr="002F44FE">
        <w:rPr>
          <w:sz w:val="28"/>
          <w:szCs w:val="28"/>
        </w:rPr>
        <w:t>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Камышлытамакский сельсовет муниципального района Бакалинский район Республики Башкортостан.</w:t>
      </w:r>
    </w:p>
    <w:p w:rsidR="003B47AD" w:rsidRPr="002F44FE" w:rsidRDefault="003B47AD" w:rsidP="003B47AD">
      <w:pPr>
        <w:autoSpaceDE w:val="0"/>
        <w:autoSpaceDN w:val="0"/>
        <w:adjustRightInd w:val="0"/>
        <w:ind w:firstLine="540"/>
        <w:jc w:val="both"/>
        <w:rPr>
          <w:sz w:val="28"/>
          <w:szCs w:val="28"/>
        </w:rPr>
      </w:pPr>
      <w:r w:rsidRPr="002F44FE">
        <w:rPr>
          <w:sz w:val="28"/>
          <w:szCs w:val="28"/>
        </w:rPr>
        <w:t>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w:t>
      </w:r>
      <w:r w:rsidRPr="002F44FE">
        <w:rPr>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sidRPr="002F44FE">
        <w:rPr>
          <w:sz w:val="28"/>
          <w:szCs w:val="28"/>
        </w:rPr>
        <w:t>в зданиях, строениях, сооружениях, находящихся в муниципальной собственности, на территории сельского поселения Камышлытамакский сельсовет муниципального района Бакалинский район Республики Башкортостан.</w:t>
      </w:r>
    </w:p>
    <w:p w:rsidR="003B47AD" w:rsidRPr="002F44FE" w:rsidRDefault="003B47AD" w:rsidP="003B47AD">
      <w:pPr>
        <w:spacing w:line="238" w:lineRule="atLeast"/>
        <w:ind w:firstLine="284"/>
        <w:jc w:val="both"/>
        <w:rPr>
          <w:sz w:val="28"/>
          <w:szCs w:val="28"/>
        </w:rPr>
      </w:pPr>
      <w:r w:rsidRPr="002F44FE">
        <w:rPr>
          <w:sz w:val="28"/>
          <w:szCs w:val="28"/>
        </w:rPr>
        <w:t>1.3. 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Камышлытамакский сельсовет муниципального района Бакалинский район Республики Башкортостан схемой размещения нестационарных торговых объектов (объектов по оказанию услуг) (далее - Схема размещения).</w:t>
      </w:r>
    </w:p>
    <w:p w:rsidR="003B47AD" w:rsidRPr="002F44FE" w:rsidRDefault="003B47AD" w:rsidP="003B47AD">
      <w:pPr>
        <w:spacing w:line="238" w:lineRule="atLeast"/>
        <w:ind w:firstLine="284"/>
        <w:jc w:val="both"/>
        <w:rPr>
          <w:sz w:val="28"/>
          <w:szCs w:val="28"/>
        </w:rPr>
      </w:pPr>
      <w:r w:rsidRPr="002F44FE">
        <w:rPr>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3B47AD" w:rsidRPr="002F44FE" w:rsidRDefault="003B47AD" w:rsidP="003B47AD">
      <w:pPr>
        <w:spacing w:line="238" w:lineRule="atLeast"/>
        <w:ind w:firstLine="284"/>
        <w:jc w:val="both"/>
        <w:rPr>
          <w:sz w:val="28"/>
          <w:szCs w:val="28"/>
        </w:rPr>
      </w:pPr>
      <w:r w:rsidRPr="002F44FE">
        <w:rPr>
          <w:sz w:val="28"/>
          <w:szCs w:val="28"/>
        </w:rPr>
        <w:t>а) находящихся на территориях розничных рынков;</w:t>
      </w:r>
    </w:p>
    <w:p w:rsidR="003B47AD" w:rsidRPr="002F44FE" w:rsidRDefault="003B47AD" w:rsidP="003B47AD">
      <w:pPr>
        <w:spacing w:line="238" w:lineRule="atLeast"/>
        <w:ind w:firstLine="284"/>
        <w:jc w:val="both"/>
        <w:rPr>
          <w:sz w:val="28"/>
          <w:szCs w:val="28"/>
        </w:rPr>
      </w:pPr>
      <w:r w:rsidRPr="002F44FE">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w:t>
      </w:r>
    </w:p>
    <w:p w:rsidR="003B47AD" w:rsidRPr="002F44FE" w:rsidRDefault="003B47AD" w:rsidP="003B47AD">
      <w:pPr>
        <w:spacing w:line="238" w:lineRule="atLeast"/>
        <w:ind w:firstLine="284"/>
        <w:jc w:val="both"/>
        <w:rPr>
          <w:sz w:val="28"/>
          <w:szCs w:val="28"/>
        </w:rPr>
      </w:pPr>
      <w:r w:rsidRPr="002F44FE">
        <w:rPr>
          <w:sz w:val="28"/>
          <w:szCs w:val="28"/>
        </w:rPr>
        <w:t>в) при проведении ярмарок.</w:t>
      </w:r>
    </w:p>
    <w:p w:rsidR="003B47AD" w:rsidRPr="002F44FE" w:rsidRDefault="003B47AD" w:rsidP="003B47AD">
      <w:pPr>
        <w:spacing w:line="238" w:lineRule="atLeast"/>
        <w:ind w:firstLine="284"/>
        <w:jc w:val="both"/>
        <w:rPr>
          <w:sz w:val="28"/>
          <w:szCs w:val="28"/>
        </w:rPr>
      </w:pPr>
    </w:p>
    <w:p w:rsidR="003B47AD" w:rsidRPr="002F44FE" w:rsidRDefault="003B47AD" w:rsidP="003B47AD">
      <w:pPr>
        <w:pStyle w:val="ad"/>
        <w:numPr>
          <w:ilvl w:val="0"/>
          <w:numId w:val="2"/>
        </w:numPr>
        <w:spacing w:after="0" w:line="238" w:lineRule="atLeast"/>
        <w:jc w:val="center"/>
        <w:rPr>
          <w:rFonts w:ascii="Times New Roman" w:eastAsia="Times New Roman" w:hAnsi="Times New Roman" w:cs="Times New Roman"/>
          <w:sz w:val="28"/>
          <w:szCs w:val="28"/>
          <w:lang w:eastAsia="ru-RU"/>
        </w:rPr>
      </w:pPr>
      <w:r w:rsidRPr="002F44FE">
        <w:rPr>
          <w:rFonts w:ascii="Times New Roman" w:eastAsia="Times New Roman" w:hAnsi="Times New Roman" w:cs="Times New Roman"/>
          <w:sz w:val="28"/>
          <w:szCs w:val="28"/>
          <w:lang w:eastAsia="ru-RU"/>
        </w:rPr>
        <w:t>Основные понятия и их определения</w:t>
      </w:r>
    </w:p>
    <w:p w:rsidR="003B47AD" w:rsidRPr="002F44FE" w:rsidRDefault="003B47AD" w:rsidP="003B47AD">
      <w:pPr>
        <w:pStyle w:val="ad"/>
        <w:spacing w:after="0" w:line="238" w:lineRule="atLeast"/>
        <w:ind w:left="644"/>
        <w:rPr>
          <w:rFonts w:ascii="Times New Roman" w:eastAsia="Times New Roman" w:hAnsi="Times New Roman" w:cs="Times New Roman"/>
          <w:sz w:val="28"/>
          <w:szCs w:val="28"/>
          <w:lang w:eastAsia="ru-RU"/>
        </w:rPr>
      </w:pPr>
    </w:p>
    <w:p w:rsidR="003B47AD" w:rsidRPr="002F44FE" w:rsidRDefault="003B47AD" w:rsidP="003B47AD">
      <w:pPr>
        <w:spacing w:line="238" w:lineRule="atLeast"/>
        <w:ind w:firstLine="644"/>
        <w:jc w:val="both"/>
        <w:rPr>
          <w:sz w:val="28"/>
          <w:szCs w:val="28"/>
        </w:rPr>
      </w:pPr>
      <w:r w:rsidRPr="002F44FE">
        <w:rPr>
          <w:sz w:val="28"/>
          <w:szCs w:val="28"/>
        </w:rPr>
        <w:t>В настоящем Положении применяются следующие основные понятия:</w:t>
      </w:r>
    </w:p>
    <w:p w:rsidR="003B47AD" w:rsidRPr="002F44FE" w:rsidRDefault="003B47AD" w:rsidP="003B47AD">
      <w:pPr>
        <w:spacing w:line="238" w:lineRule="atLeast"/>
        <w:ind w:firstLine="284"/>
        <w:jc w:val="both"/>
        <w:rPr>
          <w:sz w:val="28"/>
          <w:szCs w:val="28"/>
        </w:rPr>
      </w:pPr>
      <w:r w:rsidRPr="002F44FE">
        <w:rPr>
          <w:sz w:val="28"/>
          <w:szCs w:val="28"/>
        </w:rPr>
        <w:lastRenderedPageBreak/>
        <w:t>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3B47AD" w:rsidRPr="002F44FE" w:rsidRDefault="003B47AD" w:rsidP="003B47AD">
      <w:pPr>
        <w:spacing w:line="238" w:lineRule="atLeast"/>
        <w:ind w:firstLine="284"/>
        <w:jc w:val="both"/>
        <w:rPr>
          <w:sz w:val="28"/>
          <w:szCs w:val="28"/>
        </w:rPr>
      </w:pPr>
      <w:r w:rsidRPr="002F44FE">
        <w:rPr>
          <w:sz w:val="28"/>
          <w:szCs w:val="28"/>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3B47AD" w:rsidRPr="002F44FE" w:rsidRDefault="003B47AD" w:rsidP="003B47AD">
      <w:pPr>
        <w:spacing w:line="238" w:lineRule="atLeast"/>
        <w:ind w:firstLine="284"/>
        <w:jc w:val="both"/>
        <w:rPr>
          <w:sz w:val="28"/>
          <w:szCs w:val="28"/>
        </w:rPr>
      </w:pPr>
      <w:r w:rsidRPr="002F44FE">
        <w:rPr>
          <w:sz w:val="28"/>
          <w:szCs w:val="28"/>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3B47AD" w:rsidRPr="002F44FE" w:rsidRDefault="003B47AD" w:rsidP="003B47AD">
      <w:pPr>
        <w:spacing w:line="238" w:lineRule="atLeast"/>
        <w:ind w:firstLine="284"/>
        <w:jc w:val="both"/>
        <w:rPr>
          <w:sz w:val="28"/>
          <w:szCs w:val="28"/>
        </w:rPr>
      </w:pPr>
      <w:r w:rsidRPr="002F44FE">
        <w:rPr>
          <w:sz w:val="28"/>
          <w:szCs w:val="28"/>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3B47AD" w:rsidRPr="002F44FE" w:rsidRDefault="003B47AD" w:rsidP="003B47AD">
      <w:pPr>
        <w:spacing w:line="238" w:lineRule="atLeast"/>
        <w:ind w:firstLine="284"/>
        <w:jc w:val="both"/>
        <w:rPr>
          <w:sz w:val="28"/>
          <w:szCs w:val="28"/>
        </w:rPr>
      </w:pPr>
      <w:r w:rsidRPr="002F44FE">
        <w:rPr>
          <w:sz w:val="28"/>
          <w:szCs w:val="28"/>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3B47AD" w:rsidRPr="002F44FE" w:rsidRDefault="003B47AD" w:rsidP="003B47AD">
      <w:pPr>
        <w:spacing w:line="238" w:lineRule="atLeast"/>
        <w:ind w:firstLine="284"/>
        <w:jc w:val="both"/>
        <w:rPr>
          <w:sz w:val="28"/>
          <w:szCs w:val="28"/>
        </w:rPr>
      </w:pPr>
      <w:r w:rsidRPr="002F44FE">
        <w:rPr>
          <w:sz w:val="28"/>
          <w:szCs w:val="28"/>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3B47AD" w:rsidRPr="002F44FE" w:rsidRDefault="003B47AD" w:rsidP="003B47AD">
      <w:pPr>
        <w:spacing w:line="238" w:lineRule="atLeast"/>
        <w:ind w:firstLine="284"/>
        <w:jc w:val="both"/>
        <w:rPr>
          <w:sz w:val="28"/>
          <w:szCs w:val="28"/>
        </w:rPr>
      </w:pPr>
      <w:r w:rsidRPr="002F44FE">
        <w:rPr>
          <w:sz w:val="28"/>
          <w:szCs w:val="28"/>
        </w:rPr>
        <w:t>2.7. Договор на право размещения нестационарного торгового объекта (объекта по оказанию услуг) – письменное соглашение, заключенное Администрациейсельского поселения Камышлытамакский сельсовет муниципального района Бакалинский район Республики Башкортостан с Победителем конкурса (далее – договор на размещение).</w:t>
      </w:r>
    </w:p>
    <w:p w:rsidR="003B47AD" w:rsidRPr="002F44FE" w:rsidRDefault="003B47AD" w:rsidP="003B47AD">
      <w:pPr>
        <w:spacing w:line="238" w:lineRule="atLeast"/>
        <w:ind w:firstLine="284"/>
        <w:jc w:val="both"/>
        <w:rPr>
          <w:sz w:val="28"/>
          <w:szCs w:val="28"/>
        </w:rPr>
      </w:pPr>
      <w:r w:rsidRPr="002F44FE">
        <w:rPr>
          <w:sz w:val="28"/>
          <w:szCs w:val="28"/>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3B47AD" w:rsidRPr="002F44FE" w:rsidRDefault="003B47AD" w:rsidP="003B47AD">
      <w:pPr>
        <w:spacing w:line="238" w:lineRule="atLeast"/>
        <w:ind w:firstLine="284"/>
        <w:jc w:val="both"/>
        <w:rPr>
          <w:sz w:val="28"/>
          <w:szCs w:val="28"/>
        </w:rPr>
      </w:pPr>
    </w:p>
    <w:p w:rsidR="003B47AD" w:rsidRPr="002F44FE" w:rsidRDefault="003B47AD" w:rsidP="003B47AD">
      <w:pPr>
        <w:pStyle w:val="ad"/>
        <w:numPr>
          <w:ilvl w:val="0"/>
          <w:numId w:val="2"/>
        </w:numPr>
        <w:spacing w:after="0" w:line="238" w:lineRule="atLeast"/>
        <w:jc w:val="center"/>
        <w:rPr>
          <w:rFonts w:ascii="Times New Roman" w:eastAsia="Times New Roman" w:hAnsi="Times New Roman" w:cs="Times New Roman"/>
          <w:sz w:val="28"/>
          <w:szCs w:val="28"/>
          <w:lang w:eastAsia="ru-RU"/>
        </w:rPr>
      </w:pPr>
      <w:r w:rsidRPr="002F44FE">
        <w:rPr>
          <w:rFonts w:ascii="Times New Roman" w:eastAsia="Times New Roman" w:hAnsi="Times New Roman" w:cs="Times New Roman"/>
          <w:sz w:val="28"/>
          <w:szCs w:val="28"/>
          <w:lang w:eastAsia="ru-RU"/>
        </w:rPr>
        <w:t xml:space="preserve">Общие требования </w:t>
      </w:r>
    </w:p>
    <w:p w:rsidR="003B47AD" w:rsidRPr="002F44FE" w:rsidRDefault="003B47AD" w:rsidP="003B47AD">
      <w:pPr>
        <w:spacing w:line="238" w:lineRule="atLeast"/>
        <w:ind w:left="284"/>
        <w:rPr>
          <w:sz w:val="28"/>
          <w:szCs w:val="28"/>
        </w:rPr>
      </w:pPr>
      <w:r w:rsidRPr="002F44FE">
        <w:rPr>
          <w:sz w:val="28"/>
          <w:szCs w:val="28"/>
        </w:rPr>
        <w:t>к размещению нестационарных торговых объектов (объектов по оказанию услуг)</w:t>
      </w:r>
    </w:p>
    <w:p w:rsidR="003B47AD" w:rsidRPr="002F44FE" w:rsidRDefault="003B47AD" w:rsidP="003B47AD">
      <w:pPr>
        <w:spacing w:line="238" w:lineRule="atLeast"/>
        <w:ind w:left="284"/>
        <w:rPr>
          <w:sz w:val="28"/>
          <w:szCs w:val="28"/>
        </w:rPr>
      </w:pPr>
    </w:p>
    <w:p w:rsidR="003B47AD" w:rsidRPr="002F44FE" w:rsidRDefault="003B47AD" w:rsidP="003B47AD">
      <w:pPr>
        <w:spacing w:line="238" w:lineRule="atLeast"/>
        <w:ind w:firstLine="284"/>
        <w:jc w:val="both"/>
        <w:rPr>
          <w:sz w:val="28"/>
          <w:szCs w:val="28"/>
        </w:rPr>
      </w:pPr>
      <w:r w:rsidRPr="002F44FE">
        <w:rPr>
          <w:sz w:val="28"/>
          <w:szCs w:val="28"/>
        </w:rPr>
        <w:t>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Камышлытамакский сельсовет муниципального района Бакалинский район Республики Башкортостан.</w:t>
      </w:r>
    </w:p>
    <w:p w:rsidR="003B47AD" w:rsidRPr="002F44FE" w:rsidRDefault="003B47AD" w:rsidP="003B47AD">
      <w:pPr>
        <w:spacing w:line="238" w:lineRule="atLeast"/>
        <w:ind w:firstLine="284"/>
        <w:jc w:val="both"/>
        <w:rPr>
          <w:sz w:val="28"/>
          <w:szCs w:val="28"/>
        </w:rPr>
      </w:pPr>
      <w:r w:rsidRPr="002F44FE">
        <w:rPr>
          <w:sz w:val="28"/>
          <w:szCs w:val="28"/>
        </w:rPr>
        <w:lastRenderedPageBreak/>
        <w:t>3.2. Субъект обязан устанавливать нестационарный торговый объект (объект по оказанию услуг) строго в месте, определенном Схемой размещения.</w:t>
      </w:r>
    </w:p>
    <w:p w:rsidR="003B47AD" w:rsidRPr="002F44FE" w:rsidRDefault="003B47AD" w:rsidP="003B47AD">
      <w:pPr>
        <w:spacing w:line="238" w:lineRule="atLeast"/>
        <w:ind w:firstLine="284"/>
        <w:jc w:val="both"/>
        <w:rPr>
          <w:sz w:val="28"/>
          <w:szCs w:val="28"/>
        </w:rPr>
      </w:pPr>
      <w:r w:rsidRPr="002F44FE">
        <w:rPr>
          <w:sz w:val="28"/>
          <w:szCs w:val="28"/>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3B47AD" w:rsidRPr="002F44FE" w:rsidRDefault="003B47AD" w:rsidP="003B47AD">
      <w:pPr>
        <w:spacing w:line="238" w:lineRule="atLeast"/>
        <w:ind w:firstLine="284"/>
        <w:jc w:val="both"/>
        <w:rPr>
          <w:sz w:val="28"/>
          <w:szCs w:val="28"/>
        </w:rPr>
      </w:pPr>
      <w:r w:rsidRPr="002F44FE">
        <w:rPr>
          <w:sz w:val="28"/>
          <w:szCs w:val="28"/>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3B47AD" w:rsidRPr="002F44FE" w:rsidRDefault="003B47AD" w:rsidP="003B47AD">
      <w:pPr>
        <w:spacing w:line="238" w:lineRule="atLeast"/>
        <w:ind w:firstLine="284"/>
        <w:jc w:val="both"/>
        <w:rPr>
          <w:sz w:val="28"/>
          <w:szCs w:val="28"/>
        </w:rPr>
      </w:pPr>
      <w:r w:rsidRPr="002F44FE">
        <w:rPr>
          <w:sz w:val="28"/>
          <w:szCs w:val="28"/>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3B47AD" w:rsidRPr="002F44FE" w:rsidRDefault="003B47AD" w:rsidP="003B47AD">
      <w:pPr>
        <w:spacing w:line="238" w:lineRule="atLeast"/>
        <w:ind w:firstLine="284"/>
        <w:jc w:val="both"/>
        <w:rPr>
          <w:sz w:val="28"/>
          <w:szCs w:val="28"/>
        </w:rPr>
      </w:pPr>
      <w:r w:rsidRPr="002F44FE">
        <w:rPr>
          <w:sz w:val="28"/>
          <w:szCs w:val="28"/>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3B47AD" w:rsidRPr="002F44FE" w:rsidRDefault="003B47AD" w:rsidP="003B47AD">
      <w:pPr>
        <w:spacing w:line="238" w:lineRule="atLeast"/>
        <w:ind w:firstLine="284"/>
        <w:jc w:val="both"/>
        <w:rPr>
          <w:sz w:val="28"/>
          <w:szCs w:val="28"/>
        </w:rPr>
      </w:pPr>
      <w:r w:rsidRPr="002F44FE">
        <w:rPr>
          <w:sz w:val="28"/>
          <w:szCs w:val="28"/>
        </w:rPr>
        <w:t>3.6. Сведения по нестационарным торговым объектам (объектам по оказанию услуг) вносятся в торговый реестр сельского поселения Камышлытамакский сельсовет муниципального района Бакалинский район Республики Башкортостан.</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center"/>
        <w:rPr>
          <w:sz w:val="28"/>
          <w:szCs w:val="28"/>
        </w:rPr>
      </w:pPr>
      <w:r w:rsidRPr="002F44FE">
        <w:rPr>
          <w:sz w:val="28"/>
          <w:szCs w:val="28"/>
        </w:rPr>
        <w:t>4. Порядок размещения и эксплуатации нестационарных торговых объектов (объектов по оказанию услуг)</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both"/>
        <w:rPr>
          <w:sz w:val="28"/>
          <w:szCs w:val="28"/>
        </w:rPr>
      </w:pPr>
      <w:r w:rsidRPr="002F44FE">
        <w:rPr>
          <w:sz w:val="28"/>
          <w:szCs w:val="28"/>
        </w:rPr>
        <w:t>4.1. Субъекты, желающие разместить нестационарный торговый объект (объект по оказанию услуг) на территории сельского поселения Камышлытамакский сельсовет муниципального района Бакалинский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Положению.</w:t>
      </w:r>
    </w:p>
    <w:p w:rsidR="003B47AD" w:rsidRPr="002F44FE" w:rsidRDefault="003B47AD" w:rsidP="003B47AD">
      <w:pPr>
        <w:spacing w:line="238" w:lineRule="atLeast"/>
        <w:ind w:firstLine="284"/>
        <w:jc w:val="both"/>
        <w:rPr>
          <w:sz w:val="28"/>
          <w:szCs w:val="28"/>
        </w:rPr>
      </w:pPr>
      <w:r w:rsidRPr="002F44FE">
        <w:rPr>
          <w:sz w:val="28"/>
          <w:szCs w:val="28"/>
        </w:rPr>
        <w:t xml:space="preserve">4.2. По итогам открытого конкурса между Администрацией сельского поселения Камышлытамакский сельсовет муниципального района Бакалинский район Республики Башкортостан и Победителем конкурса заключается договор на размещение нестационарного торгового объекта (объекта по оказанию услуг). Договор на размещение нестационарного торгового объекта (объекта по оказанию услуг) заключается на срок не более </w:t>
      </w:r>
      <w:r w:rsidRPr="002F44FE">
        <w:rPr>
          <w:sz w:val="28"/>
          <w:szCs w:val="28"/>
        </w:rPr>
        <w:lastRenderedPageBreak/>
        <w:t>5 лет – для 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3B47AD" w:rsidRPr="002F44FE" w:rsidRDefault="003B47AD" w:rsidP="003B47AD">
      <w:pPr>
        <w:spacing w:line="238" w:lineRule="atLeast"/>
        <w:ind w:firstLine="284"/>
        <w:jc w:val="both"/>
        <w:rPr>
          <w:sz w:val="28"/>
          <w:szCs w:val="28"/>
        </w:rPr>
      </w:pPr>
      <w:r w:rsidRPr="002F44FE">
        <w:rPr>
          <w:sz w:val="28"/>
          <w:szCs w:val="28"/>
        </w:rPr>
        <w:t>4.3. Основанием для установки Субъектом нестационарного торгового объекта (объекта по оказанию услуг) на территории сельского поселения Камышлытамакский сельсовет муниципального района Бакалинский район Республики Башкортостан является:</w:t>
      </w:r>
    </w:p>
    <w:p w:rsidR="003B47AD" w:rsidRPr="002F44FE" w:rsidRDefault="003B47AD" w:rsidP="003B47AD">
      <w:pPr>
        <w:spacing w:line="238" w:lineRule="atLeast"/>
        <w:ind w:firstLine="284"/>
        <w:jc w:val="both"/>
        <w:rPr>
          <w:sz w:val="28"/>
          <w:szCs w:val="28"/>
        </w:rPr>
      </w:pPr>
      <w:r w:rsidRPr="002F44FE">
        <w:rPr>
          <w:sz w:val="28"/>
          <w:szCs w:val="28"/>
        </w:rPr>
        <w:t>- протокол об итогах открытого конкурса;</w:t>
      </w:r>
    </w:p>
    <w:p w:rsidR="003B47AD" w:rsidRPr="002F44FE" w:rsidRDefault="003B47AD" w:rsidP="003B47AD">
      <w:pPr>
        <w:spacing w:line="238" w:lineRule="atLeast"/>
        <w:ind w:firstLine="284"/>
        <w:jc w:val="both"/>
        <w:rPr>
          <w:sz w:val="28"/>
          <w:szCs w:val="28"/>
        </w:rPr>
      </w:pPr>
      <w:r w:rsidRPr="002F44FE">
        <w:rPr>
          <w:sz w:val="28"/>
          <w:szCs w:val="28"/>
        </w:rPr>
        <w:t>- договор на право размещения;</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center"/>
        <w:rPr>
          <w:sz w:val="28"/>
          <w:szCs w:val="28"/>
        </w:rPr>
      </w:pPr>
      <w:r w:rsidRPr="002F44FE">
        <w:rPr>
          <w:sz w:val="28"/>
          <w:szCs w:val="28"/>
        </w:rPr>
        <w:t>5. Контроль за работой нестационарных торговых объектов</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both"/>
        <w:rPr>
          <w:sz w:val="28"/>
          <w:szCs w:val="28"/>
        </w:rPr>
      </w:pPr>
      <w:r w:rsidRPr="002F44FE">
        <w:rPr>
          <w:sz w:val="28"/>
          <w:szCs w:val="28"/>
        </w:rPr>
        <w:t>5.1. Контроль за работой нестационарных торговых объектов (объектов по оказанию услуг) на территории сельского поселения Камышлытамакский сельсовет муниципального района Бакалинский район Республики Башкортостан осуществляется в соответствии с действующим законодательством.</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center"/>
        <w:rPr>
          <w:sz w:val="28"/>
          <w:szCs w:val="28"/>
        </w:rPr>
      </w:pPr>
      <w:r w:rsidRPr="002F44FE">
        <w:rPr>
          <w:sz w:val="28"/>
          <w:szCs w:val="28"/>
        </w:rPr>
        <w:t>6. Заключительные и переходные положения</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both"/>
        <w:rPr>
          <w:sz w:val="28"/>
          <w:szCs w:val="28"/>
        </w:rPr>
      </w:pPr>
      <w:r w:rsidRPr="002F44FE">
        <w:rPr>
          <w:sz w:val="28"/>
          <w:szCs w:val="28"/>
        </w:rPr>
        <w:t>6.1. Утвержденная Схема размещения, а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3B47AD" w:rsidRPr="002F44FE" w:rsidRDefault="003B47AD" w:rsidP="003B47AD">
      <w:pPr>
        <w:spacing w:line="238" w:lineRule="atLeast"/>
        <w:ind w:firstLine="284"/>
        <w:jc w:val="both"/>
        <w:rPr>
          <w:sz w:val="28"/>
          <w:szCs w:val="28"/>
        </w:rPr>
      </w:pPr>
      <w:r w:rsidRPr="002F44FE">
        <w:rPr>
          <w:sz w:val="28"/>
          <w:szCs w:val="28"/>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3B47AD" w:rsidRPr="002F44FE" w:rsidRDefault="003B47AD" w:rsidP="002F44FE">
      <w:pPr>
        <w:spacing w:line="238" w:lineRule="atLeast"/>
        <w:ind w:firstLine="284"/>
        <w:jc w:val="both"/>
        <w:rPr>
          <w:sz w:val="28"/>
          <w:szCs w:val="28"/>
        </w:rPr>
      </w:pPr>
      <w:r w:rsidRPr="002F44FE">
        <w:rPr>
          <w:sz w:val="28"/>
          <w:szCs w:val="28"/>
        </w:rPr>
        <w:t>6.3. В случае если у Субъекта оформлен договор размещения нестационарного торгового объекта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both"/>
        <w:rPr>
          <w:sz w:val="28"/>
          <w:szCs w:val="28"/>
        </w:rPr>
      </w:pPr>
    </w:p>
    <w:p w:rsidR="00FC41D2" w:rsidRDefault="00FC41D2" w:rsidP="002F44FE">
      <w:pPr>
        <w:spacing w:line="238" w:lineRule="atLeast"/>
        <w:ind w:firstLine="284"/>
        <w:jc w:val="right"/>
        <w:rPr>
          <w:sz w:val="28"/>
          <w:szCs w:val="28"/>
        </w:rPr>
      </w:pPr>
    </w:p>
    <w:p w:rsidR="00FC41D2" w:rsidRDefault="00FC41D2" w:rsidP="002F44FE">
      <w:pPr>
        <w:spacing w:line="238" w:lineRule="atLeast"/>
        <w:ind w:firstLine="284"/>
        <w:jc w:val="right"/>
        <w:rPr>
          <w:sz w:val="28"/>
          <w:szCs w:val="28"/>
        </w:rPr>
      </w:pPr>
    </w:p>
    <w:p w:rsidR="00FC41D2" w:rsidRDefault="00FC41D2" w:rsidP="002F44FE">
      <w:pPr>
        <w:spacing w:line="238" w:lineRule="atLeast"/>
        <w:ind w:firstLine="284"/>
        <w:jc w:val="right"/>
        <w:rPr>
          <w:sz w:val="28"/>
          <w:szCs w:val="28"/>
        </w:rPr>
      </w:pPr>
    </w:p>
    <w:p w:rsidR="00FC41D2" w:rsidRDefault="00FC41D2" w:rsidP="002F44FE">
      <w:pPr>
        <w:spacing w:line="238" w:lineRule="atLeast"/>
        <w:ind w:firstLine="284"/>
        <w:jc w:val="right"/>
        <w:rPr>
          <w:sz w:val="28"/>
          <w:szCs w:val="28"/>
        </w:rPr>
      </w:pPr>
    </w:p>
    <w:p w:rsidR="003B47AD" w:rsidRPr="002F44FE" w:rsidRDefault="003B47AD" w:rsidP="002F44FE">
      <w:pPr>
        <w:spacing w:line="238" w:lineRule="atLeast"/>
        <w:ind w:firstLine="284"/>
        <w:jc w:val="right"/>
        <w:rPr>
          <w:sz w:val="28"/>
          <w:szCs w:val="28"/>
        </w:rPr>
      </w:pPr>
      <w:r w:rsidRPr="002F44FE">
        <w:rPr>
          <w:sz w:val="28"/>
          <w:szCs w:val="28"/>
        </w:rPr>
        <w:lastRenderedPageBreak/>
        <w:t>Приложение № 2</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center"/>
        <w:rPr>
          <w:sz w:val="28"/>
          <w:szCs w:val="28"/>
        </w:rPr>
      </w:pPr>
      <w:r w:rsidRPr="002F44FE">
        <w:rPr>
          <w:sz w:val="28"/>
          <w:szCs w:val="28"/>
        </w:rPr>
        <w:t>Порядок организации и проведения</w:t>
      </w:r>
    </w:p>
    <w:p w:rsidR="003B47AD" w:rsidRPr="002F44FE" w:rsidRDefault="003B47AD" w:rsidP="003B47AD">
      <w:pPr>
        <w:spacing w:line="238" w:lineRule="atLeast"/>
        <w:ind w:firstLine="284"/>
        <w:jc w:val="center"/>
        <w:rPr>
          <w:sz w:val="28"/>
          <w:szCs w:val="28"/>
        </w:rPr>
      </w:pPr>
      <w:r w:rsidRPr="002F44FE">
        <w:rPr>
          <w:sz w:val="28"/>
          <w:szCs w:val="28"/>
        </w:rPr>
        <w:t>открытого конкурса на право заключения договора</w:t>
      </w:r>
    </w:p>
    <w:p w:rsidR="003B47AD" w:rsidRPr="002F44FE" w:rsidRDefault="003B47AD" w:rsidP="003B47AD">
      <w:pPr>
        <w:spacing w:line="238" w:lineRule="atLeast"/>
        <w:ind w:firstLine="284"/>
        <w:jc w:val="center"/>
        <w:rPr>
          <w:sz w:val="28"/>
          <w:szCs w:val="28"/>
        </w:rPr>
      </w:pPr>
      <w:r w:rsidRPr="002F44FE">
        <w:rPr>
          <w:sz w:val="28"/>
          <w:szCs w:val="28"/>
        </w:rPr>
        <w:t>на размещение нестационарного торгового объекта</w:t>
      </w:r>
    </w:p>
    <w:p w:rsidR="003B47AD" w:rsidRPr="002F44FE" w:rsidRDefault="003B47AD" w:rsidP="003B47AD">
      <w:pPr>
        <w:spacing w:line="238" w:lineRule="atLeast"/>
        <w:ind w:firstLine="284"/>
        <w:jc w:val="center"/>
        <w:rPr>
          <w:sz w:val="28"/>
          <w:szCs w:val="28"/>
        </w:rPr>
      </w:pPr>
      <w:r w:rsidRPr="002F44FE">
        <w:rPr>
          <w:sz w:val="28"/>
          <w:szCs w:val="28"/>
        </w:rPr>
        <w:t>(объекта по оказанию услуг) на территории</w:t>
      </w:r>
    </w:p>
    <w:p w:rsidR="003B47AD" w:rsidRPr="002F44FE" w:rsidRDefault="003B47AD" w:rsidP="003B47AD">
      <w:pPr>
        <w:spacing w:line="238" w:lineRule="atLeast"/>
        <w:ind w:firstLine="284"/>
        <w:jc w:val="center"/>
        <w:rPr>
          <w:sz w:val="28"/>
          <w:szCs w:val="28"/>
        </w:rPr>
      </w:pPr>
      <w:r w:rsidRPr="002F44FE">
        <w:rPr>
          <w:sz w:val="28"/>
          <w:szCs w:val="28"/>
        </w:rPr>
        <w:t>сельского поселения Камышлытамакский сельсовет муниципального района Бакалинский район</w:t>
      </w:r>
      <w:r w:rsidR="00FC41D2">
        <w:rPr>
          <w:sz w:val="28"/>
          <w:szCs w:val="28"/>
        </w:rPr>
        <w:t xml:space="preserve"> </w:t>
      </w:r>
      <w:r w:rsidRPr="002F44FE">
        <w:rPr>
          <w:sz w:val="28"/>
          <w:szCs w:val="28"/>
        </w:rPr>
        <w:t>Республики Башкортостан</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center"/>
        <w:rPr>
          <w:sz w:val="28"/>
          <w:szCs w:val="28"/>
        </w:rPr>
      </w:pPr>
      <w:r w:rsidRPr="002F44FE">
        <w:rPr>
          <w:sz w:val="28"/>
          <w:szCs w:val="28"/>
        </w:rPr>
        <w:t>I. Организация открытого конкурса на право заключения договорана размещение нестационарного торгового объекта(объекта по оказанию услуг)</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both"/>
        <w:rPr>
          <w:sz w:val="28"/>
          <w:szCs w:val="28"/>
        </w:rPr>
      </w:pPr>
      <w:r w:rsidRPr="002F44FE">
        <w:rPr>
          <w:sz w:val="28"/>
          <w:szCs w:val="28"/>
        </w:rPr>
        <w:t>В соответствии со схемой размещения нестационарных торговых объектов сельского поселения Камышлытамакский сельсовет муниципального района Бакалинский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3B47AD" w:rsidRPr="002F44FE" w:rsidRDefault="003B47AD" w:rsidP="003B47AD">
      <w:pPr>
        <w:spacing w:line="238" w:lineRule="atLeast"/>
        <w:ind w:firstLine="284"/>
        <w:jc w:val="both"/>
        <w:rPr>
          <w:sz w:val="28"/>
          <w:szCs w:val="28"/>
        </w:rPr>
      </w:pPr>
      <w:r w:rsidRPr="002F44FE">
        <w:rPr>
          <w:sz w:val="28"/>
          <w:szCs w:val="28"/>
        </w:rPr>
        <w:t>В целях настоящего Порядка под открытым конкурсом понимаются торги, победителем которых признается лицо, предложившеенаилучшие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3B47AD" w:rsidRPr="002F44FE" w:rsidRDefault="003B47AD" w:rsidP="003B47AD">
      <w:pPr>
        <w:spacing w:line="238" w:lineRule="atLeast"/>
        <w:ind w:firstLine="284"/>
        <w:jc w:val="both"/>
        <w:rPr>
          <w:sz w:val="28"/>
          <w:szCs w:val="28"/>
        </w:rPr>
      </w:pPr>
      <w:r w:rsidRPr="002F44FE">
        <w:rPr>
          <w:sz w:val="28"/>
          <w:szCs w:val="28"/>
        </w:rPr>
        <w:t>Плата за участие в конкурсе не взимается.</w:t>
      </w:r>
    </w:p>
    <w:p w:rsidR="003B47AD" w:rsidRPr="002F44FE" w:rsidRDefault="003B47AD" w:rsidP="003B47AD">
      <w:pPr>
        <w:spacing w:line="238" w:lineRule="atLeast"/>
        <w:ind w:firstLine="284"/>
        <w:jc w:val="both"/>
        <w:rPr>
          <w:sz w:val="28"/>
          <w:szCs w:val="28"/>
        </w:rPr>
      </w:pPr>
      <w:r w:rsidRPr="002F44FE">
        <w:rPr>
          <w:sz w:val="28"/>
          <w:szCs w:val="28"/>
        </w:rPr>
        <w:t>Конкурс организуется сельским поселением Камышлытамакский сельсовет муниципального района Бакалинский район Республики Башкортостан (далее Организатор конкурса).</w:t>
      </w:r>
    </w:p>
    <w:p w:rsidR="003B47AD" w:rsidRPr="002F44FE" w:rsidRDefault="003B47AD" w:rsidP="003B47AD">
      <w:pPr>
        <w:spacing w:line="238" w:lineRule="atLeast"/>
        <w:ind w:firstLine="284"/>
        <w:jc w:val="both"/>
        <w:rPr>
          <w:sz w:val="28"/>
          <w:szCs w:val="28"/>
        </w:rPr>
      </w:pPr>
      <w:r w:rsidRPr="002F44FE">
        <w:rPr>
          <w:sz w:val="28"/>
          <w:szCs w:val="28"/>
        </w:rPr>
        <w:t>В соответствии с постановлением главы сельского поселения Камышлытамакский сельсовет муниципального района Бакалинский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3B47AD" w:rsidRPr="002F44FE" w:rsidRDefault="003B47AD" w:rsidP="003B47AD">
      <w:pPr>
        <w:spacing w:line="238" w:lineRule="atLeast"/>
        <w:ind w:firstLine="284"/>
        <w:jc w:val="both"/>
        <w:rPr>
          <w:sz w:val="28"/>
          <w:szCs w:val="28"/>
        </w:rPr>
      </w:pPr>
      <w:r w:rsidRPr="002F44FE">
        <w:rPr>
          <w:sz w:val="28"/>
          <w:szCs w:val="28"/>
        </w:rPr>
        <w:t>Организатор конкурса не менее чем за тридцать календарных дней до дня проведения конкурса должен разместить извещение о проведении конкурса на официальном сайте сельского поселения Камышлытамакский сельсовет муниципального района Бакалинский район Республики Башкортостан.</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Организатор проведения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Принимает зарегистрированные в установленном порядке заявления и заявительные документы на участие в конкурсе.</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Принимает и регистрирует в журнале регистрации конкурсную документацию, представленную участниками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Осуществляет организационно-техническое обеспечение работы конкурсной комиссии.</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lastRenderedPageBreak/>
        <w:t>- Разрабатывает конкурсную документацию.</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Организует подготовку и публикацию извещений о проведении конкурсов, итогах проведения и сведений о победителях конкурсов.</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Обеспечивает хранение протоколов заседаний и других материалов конкурсной комиссии.</w:t>
      </w:r>
    </w:p>
    <w:p w:rsidR="003B47AD" w:rsidRPr="002F44FE" w:rsidRDefault="003B47AD" w:rsidP="003B47AD">
      <w:pPr>
        <w:widowControl w:val="0"/>
        <w:autoSpaceDE w:val="0"/>
        <w:autoSpaceDN w:val="0"/>
        <w:adjustRightInd w:val="0"/>
        <w:ind w:firstLine="284"/>
        <w:jc w:val="center"/>
        <w:rPr>
          <w:sz w:val="28"/>
          <w:szCs w:val="28"/>
        </w:rPr>
      </w:pPr>
    </w:p>
    <w:p w:rsidR="003B47AD" w:rsidRPr="002F44FE" w:rsidRDefault="003B47AD" w:rsidP="003B47AD">
      <w:pPr>
        <w:widowControl w:val="0"/>
        <w:autoSpaceDE w:val="0"/>
        <w:autoSpaceDN w:val="0"/>
        <w:adjustRightInd w:val="0"/>
        <w:ind w:firstLine="284"/>
        <w:jc w:val="center"/>
        <w:outlineLvl w:val="1"/>
        <w:rPr>
          <w:sz w:val="28"/>
          <w:szCs w:val="28"/>
        </w:rPr>
      </w:pPr>
      <w:r w:rsidRPr="002F44FE">
        <w:rPr>
          <w:sz w:val="28"/>
          <w:szCs w:val="28"/>
        </w:rPr>
        <w:t>2. ПОРЯДОК РАБОТЫ КОНКУРСНОЙ КОМИССИИ</w:t>
      </w:r>
    </w:p>
    <w:p w:rsidR="003B47AD" w:rsidRPr="002F44FE" w:rsidRDefault="003B47AD" w:rsidP="003B47AD">
      <w:pPr>
        <w:widowControl w:val="0"/>
        <w:autoSpaceDE w:val="0"/>
        <w:autoSpaceDN w:val="0"/>
        <w:adjustRightInd w:val="0"/>
        <w:ind w:firstLine="284"/>
        <w:jc w:val="center"/>
        <w:rPr>
          <w:sz w:val="28"/>
          <w:szCs w:val="28"/>
        </w:rPr>
      </w:pP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главы сельского поселения Камышлытамакский сельсовет муниципального района Бакалинский район.</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Конкурсная комиссия:</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осуществляет вскрытие конвертов с конкурсной документацией;</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рассматривает и оценивает заявления на участие в конкурсе и документы, представленные участниками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определяет победителя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оформляет протоколы заседаний конкурсной комиссии.</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В случае равенства голосов голос председателя конкурсной комиссии является решающим.</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Конкурсная комиссия отклоняет заявления на участие в конкурсе в случае, если:</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участником конкурса не представлены документы и информация указанная в настоящем порядке.</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3B47AD" w:rsidRPr="002F44FE" w:rsidRDefault="003B47AD" w:rsidP="003B47AD">
      <w:pPr>
        <w:widowControl w:val="0"/>
        <w:autoSpaceDE w:val="0"/>
        <w:autoSpaceDN w:val="0"/>
        <w:adjustRightInd w:val="0"/>
        <w:ind w:firstLine="284"/>
        <w:jc w:val="center"/>
        <w:outlineLvl w:val="1"/>
        <w:rPr>
          <w:sz w:val="28"/>
          <w:szCs w:val="28"/>
        </w:rPr>
      </w:pPr>
    </w:p>
    <w:p w:rsidR="003B47AD" w:rsidRPr="002F44FE" w:rsidRDefault="003B47AD" w:rsidP="003B47AD">
      <w:pPr>
        <w:widowControl w:val="0"/>
        <w:autoSpaceDE w:val="0"/>
        <w:autoSpaceDN w:val="0"/>
        <w:adjustRightInd w:val="0"/>
        <w:ind w:firstLine="284"/>
        <w:jc w:val="center"/>
        <w:outlineLvl w:val="1"/>
        <w:rPr>
          <w:sz w:val="28"/>
          <w:szCs w:val="28"/>
        </w:rPr>
      </w:pPr>
      <w:r w:rsidRPr="002F44FE">
        <w:rPr>
          <w:sz w:val="28"/>
          <w:szCs w:val="28"/>
        </w:rPr>
        <w:t>3. УСЛОВИЯ ПРОВЕДЕНИЯ КОНКУРСА</w:t>
      </w:r>
    </w:p>
    <w:p w:rsidR="003B47AD" w:rsidRPr="002F44FE" w:rsidRDefault="003B47AD" w:rsidP="003B47AD">
      <w:pPr>
        <w:widowControl w:val="0"/>
        <w:autoSpaceDE w:val="0"/>
        <w:autoSpaceDN w:val="0"/>
        <w:adjustRightInd w:val="0"/>
        <w:ind w:firstLine="284"/>
        <w:jc w:val="center"/>
        <w:rPr>
          <w:sz w:val="28"/>
          <w:szCs w:val="28"/>
        </w:rPr>
      </w:pP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3.1 Решение о проведении конкурса принимается сельским поселением Камышлытамакский сельсовет муниципального района Республики Башкортостан.</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xml:space="preserve">В конкурсе принимают участие юридические лица и индивидуальные </w:t>
      </w:r>
      <w:r w:rsidRPr="002F44FE">
        <w:rPr>
          <w:sz w:val="28"/>
          <w:szCs w:val="28"/>
        </w:rPr>
        <w:lastRenderedPageBreak/>
        <w:t>предприниматели, подавшие заявление, заявительные документы и конкурсную документацию в срок, установленный в извещении о конкурсе.</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3.2 Лица, желающие разместить нестационарный торговый объект (объект по оказанию услуг), для участия в конкурсе направляют в Администрацию сельского поселения Камышлытамакский сельсовет муниципального района Бакалинский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а) копия устава (для юридических лиц), заверенная заявителем;</w:t>
      </w:r>
    </w:p>
    <w:p w:rsidR="003B47AD" w:rsidRPr="002F44FE" w:rsidRDefault="003B47AD" w:rsidP="003B47AD">
      <w:pPr>
        <w:jc w:val="both"/>
        <w:rPr>
          <w:sz w:val="28"/>
          <w:szCs w:val="28"/>
        </w:rPr>
      </w:pPr>
      <w:r w:rsidRPr="002F44FE">
        <w:rPr>
          <w:sz w:val="28"/>
          <w:szCs w:val="28"/>
        </w:rPr>
        <w:t>б)выписка из Единого государственного реестра юридических лиц для заявителя -юридического  лица;</w:t>
      </w:r>
    </w:p>
    <w:p w:rsidR="003B47AD" w:rsidRPr="002F44FE" w:rsidRDefault="003B47AD" w:rsidP="003B47AD">
      <w:pPr>
        <w:jc w:val="both"/>
        <w:rPr>
          <w:sz w:val="28"/>
          <w:szCs w:val="28"/>
        </w:rPr>
      </w:pPr>
      <w:r w:rsidRPr="002F44FE">
        <w:rPr>
          <w:bCs/>
          <w:sz w:val="28"/>
          <w:szCs w:val="28"/>
        </w:rPr>
        <w:t>в)</w:t>
      </w:r>
      <w:r w:rsidRPr="002F44FE">
        <w:rPr>
          <w:sz w:val="28"/>
          <w:szCs w:val="28"/>
        </w:rPr>
        <w:t xml:space="preserve"> выписка из Единого государственного реестра индивидуальных предпринимателей для  заявителя - индивидуального предпринимателя.</w:t>
      </w:r>
    </w:p>
    <w:p w:rsidR="003B47AD" w:rsidRPr="002F44FE" w:rsidRDefault="003B47AD" w:rsidP="003B47AD">
      <w:pPr>
        <w:ind w:firstLine="284"/>
        <w:jc w:val="both"/>
        <w:rPr>
          <w:sz w:val="28"/>
          <w:szCs w:val="28"/>
        </w:rPr>
      </w:pPr>
      <w:r w:rsidRPr="002F44FE">
        <w:rPr>
          <w:sz w:val="28"/>
          <w:szCs w:val="28"/>
        </w:rPr>
        <w:t>г) документ, подтверждающий внесение задатка;</w:t>
      </w:r>
    </w:p>
    <w:p w:rsidR="003B47AD" w:rsidRPr="002F44FE" w:rsidRDefault="003B47AD" w:rsidP="003B47AD">
      <w:pPr>
        <w:ind w:firstLine="284"/>
        <w:jc w:val="both"/>
        <w:rPr>
          <w:sz w:val="28"/>
          <w:szCs w:val="28"/>
        </w:rPr>
      </w:pPr>
      <w:r w:rsidRPr="002F44FE">
        <w:rPr>
          <w:sz w:val="28"/>
          <w:szCs w:val="28"/>
        </w:rPr>
        <w:t>д) документы, подтверждающие полномочия представителя юридического лица;</w:t>
      </w:r>
    </w:p>
    <w:p w:rsidR="003B47AD" w:rsidRPr="002F44FE" w:rsidRDefault="003B47AD" w:rsidP="003B47AD">
      <w:pPr>
        <w:ind w:firstLine="284"/>
        <w:jc w:val="both"/>
        <w:rPr>
          <w:sz w:val="28"/>
          <w:szCs w:val="28"/>
        </w:rPr>
      </w:pPr>
      <w:r w:rsidRPr="002F44FE">
        <w:rPr>
          <w:sz w:val="28"/>
          <w:szCs w:val="28"/>
        </w:rPr>
        <w:t>В случае подачи заявки представителем претендента предъявляется надлежащим образом оформленная доверенность.</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е) копия паспорта гражданина Российской Федерации;</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ж) информация о режиме работы объекта;</w:t>
      </w:r>
    </w:p>
    <w:p w:rsidR="003B47AD" w:rsidRPr="002F44FE" w:rsidRDefault="003B47AD" w:rsidP="003B47AD">
      <w:pPr>
        <w:ind w:firstLine="284"/>
        <w:jc w:val="both"/>
        <w:rPr>
          <w:sz w:val="28"/>
          <w:szCs w:val="28"/>
        </w:rPr>
      </w:pPr>
      <w:r w:rsidRPr="002F44FE">
        <w:rPr>
          <w:sz w:val="28"/>
          <w:szCs w:val="28"/>
        </w:rPr>
        <w:t>з) опись представленных документов.</w:t>
      </w:r>
    </w:p>
    <w:p w:rsidR="003B47AD" w:rsidRPr="002F44FE" w:rsidRDefault="003B47AD" w:rsidP="003B47AD">
      <w:pPr>
        <w:ind w:firstLine="284"/>
        <w:jc w:val="both"/>
        <w:rPr>
          <w:sz w:val="28"/>
          <w:szCs w:val="28"/>
        </w:rPr>
      </w:pPr>
      <w:r w:rsidRPr="002F44FE">
        <w:rPr>
          <w:sz w:val="28"/>
          <w:szCs w:val="28"/>
        </w:rPr>
        <w:t xml:space="preserve">В случае непредставления заявителем документов, предусмотренных подпунктами </w:t>
      </w:r>
      <w:r w:rsidRPr="002F44FE">
        <w:rPr>
          <w:bCs/>
          <w:sz w:val="28"/>
          <w:szCs w:val="28"/>
        </w:rPr>
        <w:t xml:space="preserve">«б» </w:t>
      </w:r>
      <w:r w:rsidRPr="002F44FE">
        <w:rPr>
          <w:sz w:val="28"/>
          <w:szCs w:val="28"/>
        </w:rPr>
        <w:t>и</w:t>
      </w:r>
      <w:r w:rsidRPr="002F44FE">
        <w:rPr>
          <w:bCs/>
          <w:sz w:val="28"/>
          <w:szCs w:val="28"/>
        </w:rPr>
        <w:t xml:space="preserve"> «в» </w:t>
      </w:r>
      <w:r w:rsidRPr="002F44FE">
        <w:rPr>
          <w:sz w:val="28"/>
          <w:szCs w:val="28"/>
        </w:rPr>
        <w:t xml:space="preserve"> пункта </w:t>
      </w:r>
      <w:r w:rsidRPr="002F44FE">
        <w:rPr>
          <w:bCs/>
          <w:sz w:val="28"/>
          <w:szCs w:val="28"/>
        </w:rPr>
        <w:t>3.2</w:t>
      </w:r>
      <w:r w:rsidRPr="002F44FE">
        <w:rPr>
          <w:sz w:val="28"/>
          <w:szCs w:val="28"/>
        </w:rPr>
        <w:t xml:space="preserve"> настоящего порядка, указанные документы в уполномоченном органе запрашивает администрация муниципального района самостоятельно;</w:t>
      </w:r>
    </w:p>
    <w:p w:rsidR="003B47AD" w:rsidRPr="002F44FE" w:rsidRDefault="003B47AD" w:rsidP="003B47AD">
      <w:pPr>
        <w:spacing w:line="238" w:lineRule="atLeast"/>
        <w:ind w:firstLine="284"/>
        <w:jc w:val="both"/>
        <w:rPr>
          <w:sz w:val="28"/>
          <w:szCs w:val="28"/>
        </w:rPr>
      </w:pPr>
      <w:r w:rsidRPr="002F44FE">
        <w:rPr>
          <w:sz w:val="28"/>
          <w:szCs w:val="28"/>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w:t>
      </w:r>
    </w:p>
    <w:p w:rsidR="003B47AD" w:rsidRPr="002F44FE" w:rsidRDefault="003B47AD" w:rsidP="003B47AD">
      <w:pPr>
        <w:spacing w:line="238" w:lineRule="atLeast"/>
        <w:ind w:firstLine="284"/>
        <w:jc w:val="both"/>
        <w:rPr>
          <w:sz w:val="28"/>
          <w:szCs w:val="28"/>
        </w:rPr>
      </w:pPr>
      <w:r w:rsidRPr="002F44FE">
        <w:rPr>
          <w:sz w:val="28"/>
          <w:szCs w:val="28"/>
        </w:rPr>
        <w:t>3.4 Сумма задатка за участие в конкурсе устанавливается в размере 20 процентов от начальной цены предмета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Организатором проведения конкурса устанавливаются места представления документации на участие в конкурсе.</w:t>
      </w:r>
    </w:p>
    <w:p w:rsidR="003B47AD" w:rsidRPr="002F44FE" w:rsidRDefault="003B47AD" w:rsidP="003B47AD">
      <w:pPr>
        <w:spacing w:line="238" w:lineRule="atLeast"/>
        <w:ind w:firstLine="284"/>
        <w:jc w:val="both"/>
        <w:rPr>
          <w:sz w:val="28"/>
          <w:szCs w:val="28"/>
        </w:rPr>
      </w:pPr>
      <w:r w:rsidRPr="002F44FE">
        <w:rPr>
          <w:sz w:val="28"/>
          <w:szCs w:val="28"/>
        </w:rPr>
        <w:t>3.6 Заявитель не допускается к участию в конкурсе по следующим основаниям:</w:t>
      </w:r>
    </w:p>
    <w:p w:rsidR="003B47AD" w:rsidRPr="002F44FE" w:rsidRDefault="003B47AD" w:rsidP="003B47AD">
      <w:pPr>
        <w:spacing w:line="238" w:lineRule="atLeast"/>
        <w:ind w:firstLine="284"/>
        <w:jc w:val="both"/>
        <w:rPr>
          <w:sz w:val="28"/>
          <w:szCs w:val="28"/>
        </w:rPr>
      </w:pPr>
      <w:r w:rsidRPr="002F44FE">
        <w:rPr>
          <w:sz w:val="28"/>
          <w:szCs w:val="28"/>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3B47AD" w:rsidRPr="002F44FE" w:rsidRDefault="003B47AD" w:rsidP="003B47AD">
      <w:pPr>
        <w:spacing w:line="238" w:lineRule="atLeast"/>
        <w:ind w:firstLine="284"/>
        <w:jc w:val="both"/>
        <w:rPr>
          <w:sz w:val="28"/>
          <w:szCs w:val="28"/>
        </w:rPr>
      </w:pPr>
      <w:r w:rsidRPr="002F44FE">
        <w:rPr>
          <w:sz w:val="28"/>
          <w:szCs w:val="28"/>
        </w:rPr>
        <w:lastRenderedPageBreak/>
        <w:t>-непоступление задатка на счет, указанный в извещении о проведении конкурса, до дня окончания приема документов для участия в конкурсе.</w:t>
      </w:r>
    </w:p>
    <w:p w:rsidR="003B47AD" w:rsidRPr="002F44FE" w:rsidRDefault="003B47AD" w:rsidP="003B47AD">
      <w:pPr>
        <w:spacing w:line="238" w:lineRule="atLeast"/>
        <w:ind w:firstLine="284"/>
        <w:jc w:val="both"/>
        <w:rPr>
          <w:sz w:val="28"/>
          <w:szCs w:val="28"/>
        </w:rPr>
      </w:pPr>
      <w:r w:rsidRPr="002F44FE">
        <w:rPr>
          <w:sz w:val="28"/>
          <w:szCs w:val="28"/>
        </w:rPr>
        <w:t>3.7 Отказ в допуске к участию в торгах по иным основаниям, кроме указанных в пункте 3.6 настоящего Порядка оснований, не допускается.</w:t>
      </w: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widowControl w:val="0"/>
        <w:autoSpaceDE w:val="0"/>
        <w:autoSpaceDN w:val="0"/>
        <w:adjustRightInd w:val="0"/>
        <w:ind w:firstLine="284"/>
        <w:jc w:val="center"/>
        <w:rPr>
          <w:sz w:val="28"/>
          <w:szCs w:val="28"/>
        </w:rPr>
      </w:pPr>
    </w:p>
    <w:p w:rsidR="003B47AD" w:rsidRPr="002F44FE" w:rsidRDefault="003B47AD" w:rsidP="003B47AD">
      <w:pPr>
        <w:widowControl w:val="0"/>
        <w:autoSpaceDE w:val="0"/>
        <w:autoSpaceDN w:val="0"/>
        <w:adjustRightInd w:val="0"/>
        <w:ind w:firstLine="284"/>
        <w:jc w:val="center"/>
        <w:outlineLvl w:val="1"/>
        <w:rPr>
          <w:sz w:val="28"/>
          <w:szCs w:val="28"/>
        </w:rPr>
      </w:pPr>
      <w:r w:rsidRPr="002F44FE">
        <w:rPr>
          <w:sz w:val="28"/>
          <w:szCs w:val="28"/>
        </w:rPr>
        <w:t>4. ПРОЦЕДУРА ПРОВЕДЕНИЯ КОНКУРСА</w:t>
      </w:r>
    </w:p>
    <w:p w:rsidR="003B47AD" w:rsidRPr="002F44FE" w:rsidRDefault="003B47AD" w:rsidP="003B47AD">
      <w:pPr>
        <w:widowControl w:val="0"/>
        <w:autoSpaceDE w:val="0"/>
        <w:autoSpaceDN w:val="0"/>
        <w:adjustRightInd w:val="0"/>
        <w:ind w:firstLine="284"/>
        <w:jc w:val="center"/>
        <w:rPr>
          <w:sz w:val="28"/>
          <w:szCs w:val="28"/>
        </w:rPr>
      </w:pP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Извещение о проведении конкурса (далее - извещение) публикуется в средствах массовой информации или размещается на официальном сайте Администрации сельского поселения Камышлытамакский сельсовет муниципального района Республики Башкортостан в сети Интернет не позднее чем за 30 дней до дня проведения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Извещение должно содержать следующую информацию:</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предмет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месторасположение и размер площади места размещения нестационарного торгового объекта (объекта по оказанию услуг);</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специализацию, тип нестационарного торгового объекта (объекта по оказанию услуг);</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срок размещения нестационарного торгового объекта (объекта по оказанию услуг);</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критерии определения победителя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место, порядок и срок приема заявлений и заявительных документов, конкурсной документации на участие в конкурсе;</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место, дату и время проведения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о начальной цене предмета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о размере задатка, о порядке его внесения участниками конкурса, о реквизитах счета для перечисления задатка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иные условия проведения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Обязательными критериями оценки конкурсной документации и определения победителя конкурса являются:</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а) внешний вид и оформление объекта: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эскиз или фотография нестационарного торгового объекта (объекта по оказанию услуг), планируемого к размещению;</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для автолавок, автоцистерн, автофургонов и т.п. –фотография и заверенная заявителем копия паспорта транспортного средства;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lastRenderedPageBreak/>
        <w:t>б) сведения об оснащении торгово-технологическим оборудованием и инвентарем (в зависимости от специализации объекта);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в) сведения об ассортименте планируемой к реализации продукции (с учетом специализации);</w:t>
      </w:r>
    </w:p>
    <w:p w:rsidR="003B47AD" w:rsidRPr="002F44FE" w:rsidRDefault="008D4F49" w:rsidP="003B47AD">
      <w:pPr>
        <w:widowControl w:val="0"/>
        <w:autoSpaceDE w:val="0"/>
        <w:autoSpaceDN w:val="0"/>
        <w:adjustRightInd w:val="0"/>
        <w:ind w:firstLine="284"/>
        <w:jc w:val="both"/>
        <w:rPr>
          <w:sz w:val="28"/>
          <w:szCs w:val="28"/>
        </w:rPr>
      </w:pPr>
      <w:hyperlink r:id="rId7" w:history="1">
        <w:r w:rsidR="003B47AD" w:rsidRPr="002F44FE">
          <w:rPr>
            <w:sz w:val="28"/>
            <w:szCs w:val="28"/>
          </w:rPr>
          <w:t>г</w:t>
        </w:r>
      </w:hyperlink>
      <w:r w:rsidR="003B47AD" w:rsidRPr="002F44FE">
        <w:rPr>
          <w:sz w:val="28"/>
          <w:szCs w:val="28"/>
        </w:rPr>
        <w:t>) сведения о количестве создаваемых рабочих мест.</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д) уровень среднемесячной заработной платы работников</w:t>
      </w:r>
    </w:p>
    <w:p w:rsidR="003B47AD" w:rsidRPr="002F44FE" w:rsidRDefault="003B47AD" w:rsidP="003B47AD">
      <w:pPr>
        <w:spacing w:line="238" w:lineRule="atLeast"/>
        <w:ind w:firstLine="284"/>
        <w:jc w:val="both"/>
        <w:rPr>
          <w:sz w:val="28"/>
          <w:szCs w:val="28"/>
        </w:rPr>
      </w:pPr>
      <w:r w:rsidRPr="002F44FE">
        <w:rPr>
          <w:sz w:val="28"/>
          <w:szCs w:val="28"/>
        </w:rPr>
        <w:t>е)цена предлагаемая участником конкурса на право заключения договора на размещение нестационарного торгового объекта.</w:t>
      </w:r>
    </w:p>
    <w:p w:rsidR="003B47AD" w:rsidRPr="002F44FE" w:rsidRDefault="003B47AD" w:rsidP="003B47AD">
      <w:pPr>
        <w:widowControl w:val="0"/>
        <w:autoSpaceDE w:val="0"/>
        <w:autoSpaceDN w:val="0"/>
        <w:adjustRightInd w:val="0"/>
        <w:ind w:firstLine="540"/>
        <w:jc w:val="both"/>
        <w:rPr>
          <w:sz w:val="28"/>
          <w:szCs w:val="28"/>
        </w:rPr>
      </w:pPr>
      <w:r w:rsidRPr="002F44FE">
        <w:rPr>
          <w:sz w:val="28"/>
          <w:szCs w:val="28"/>
        </w:rPr>
        <w:t>Представленные материалы участников конкурса оцениваются конкурсной комиссией по бальной шкале по критериям, указанным в Таблице.</w:t>
      </w:r>
    </w:p>
    <w:p w:rsidR="003B47AD" w:rsidRPr="002F44FE" w:rsidRDefault="003B47AD" w:rsidP="003B47AD">
      <w:pPr>
        <w:widowControl w:val="0"/>
        <w:autoSpaceDE w:val="0"/>
        <w:autoSpaceDN w:val="0"/>
        <w:adjustRightInd w:val="0"/>
        <w:ind w:firstLine="540"/>
        <w:jc w:val="both"/>
        <w:rPr>
          <w:sz w:val="28"/>
          <w:szCs w:val="28"/>
        </w:rPr>
      </w:pPr>
      <w:r w:rsidRPr="002F44FE">
        <w:rPr>
          <w:sz w:val="28"/>
          <w:szCs w:val="28"/>
        </w:rPr>
        <w:t>Конкурсные материалы участников конкурса оцениваются со следующим распределением баллов по каждому критерию:</w:t>
      </w:r>
    </w:p>
    <w:p w:rsidR="003B47AD" w:rsidRPr="002F44FE" w:rsidRDefault="003B47AD" w:rsidP="003B47AD">
      <w:pPr>
        <w:widowControl w:val="0"/>
        <w:autoSpaceDE w:val="0"/>
        <w:autoSpaceDN w:val="0"/>
        <w:adjustRightInd w:val="0"/>
        <w:ind w:firstLine="540"/>
        <w:jc w:val="both"/>
        <w:rPr>
          <w:sz w:val="28"/>
          <w:szCs w:val="28"/>
        </w:rPr>
      </w:pPr>
    </w:p>
    <w:tbl>
      <w:tblPr>
        <w:tblStyle w:val="ae"/>
        <w:tblW w:w="9889" w:type="dxa"/>
        <w:tblLook w:val="04A0"/>
      </w:tblPr>
      <w:tblGrid>
        <w:gridCol w:w="534"/>
        <w:gridCol w:w="4819"/>
        <w:gridCol w:w="3260"/>
        <w:gridCol w:w="1276"/>
      </w:tblGrid>
      <w:tr w:rsidR="003B47AD" w:rsidRPr="002F44FE" w:rsidTr="00F7398C">
        <w:trPr>
          <w:trHeight w:val="641"/>
        </w:trPr>
        <w:tc>
          <w:tcPr>
            <w:tcW w:w="534" w:type="dxa"/>
            <w:vAlign w:val="center"/>
          </w:tcPr>
          <w:p w:rsidR="003B47AD" w:rsidRPr="002F44FE" w:rsidRDefault="003B47AD" w:rsidP="00F7398C">
            <w:pPr>
              <w:widowControl w:val="0"/>
              <w:autoSpaceDE w:val="0"/>
              <w:autoSpaceDN w:val="0"/>
              <w:adjustRightInd w:val="0"/>
              <w:jc w:val="center"/>
              <w:rPr>
                <w:sz w:val="28"/>
                <w:szCs w:val="28"/>
              </w:rPr>
            </w:pPr>
            <w:r w:rsidRPr="002F44FE">
              <w:rPr>
                <w:sz w:val="28"/>
                <w:szCs w:val="28"/>
              </w:rPr>
              <w:t>№</w:t>
            </w:r>
          </w:p>
        </w:tc>
        <w:tc>
          <w:tcPr>
            <w:tcW w:w="4819" w:type="dxa"/>
            <w:vAlign w:val="center"/>
          </w:tcPr>
          <w:p w:rsidR="003B47AD" w:rsidRPr="002F44FE" w:rsidRDefault="003B47AD" w:rsidP="00F7398C">
            <w:pPr>
              <w:widowControl w:val="0"/>
              <w:autoSpaceDE w:val="0"/>
              <w:autoSpaceDN w:val="0"/>
              <w:adjustRightInd w:val="0"/>
              <w:jc w:val="center"/>
              <w:rPr>
                <w:sz w:val="28"/>
                <w:szCs w:val="28"/>
              </w:rPr>
            </w:pPr>
            <w:r w:rsidRPr="002F44FE">
              <w:rPr>
                <w:sz w:val="28"/>
                <w:szCs w:val="28"/>
              </w:rPr>
              <w:t>Наименование критерия</w:t>
            </w:r>
          </w:p>
        </w:tc>
        <w:tc>
          <w:tcPr>
            <w:tcW w:w="3260" w:type="dxa"/>
            <w:vAlign w:val="center"/>
          </w:tcPr>
          <w:p w:rsidR="003B47AD" w:rsidRPr="002F44FE" w:rsidRDefault="003B47AD" w:rsidP="00F7398C">
            <w:pPr>
              <w:widowControl w:val="0"/>
              <w:autoSpaceDE w:val="0"/>
              <w:autoSpaceDN w:val="0"/>
              <w:adjustRightInd w:val="0"/>
              <w:jc w:val="center"/>
              <w:rPr>
                <w:sz w:val="28"/>
                <w:szCs w:val="28"/>
              </w:rPr>
            </w:pPr>
            <w:r w:rsidRPr="002F44FE">
              <w:rPr>
                <w:sz w:val="28"/>
                <w:szCs w:val="28"/>
              </w:rPr>
              <w:t>Индикатор оценки критерия</w:t>
            </w:r>
          </w:p>
        </w:tc>
        <w:tc>
          <w:tcPr>
            <w:tcW w:w="1276" w:type="dxa"/>
            <w:vAlign w:val="center"/>
          </w:tcPr>
          <w:p w:rsidR="003B47AD" w:rsidRPr="002F44FE" w:rsidRDefault="003B47AD" w:rsidP="00F7398C">
            <w:pPr>
              <w:widowControl w:val="0"/>
              <w:autoSpaceDE w:val="0"/>
              <w:autoSpaceDN w:val="0"/>
              <w:adjustRightInd w:val="0"/>
              <w:jc w:val="center"/>
              <w:rPr>
                <w:sz w:val="28"/>
                <w:szCs w:val="28"/>
              </w:rPr>
            </w:pPr>
            <w:r w:rsidRPr="002F44FE">
              <w:rPr>
                <w:sz w:val="28"/>
                <w:szCs w:val="28"/>
              </w:rPr>
              <w:t>Баллы</w:t>
            </w:r>
          </w:p>
        </w:tc>
      </w:tr>
      <w:tr w:rsidR="003B47AD" w:rsidRPr="002F44FE" w:rsidTr="00F7398C">
        <w:tc>
          <w:tcPr>
            <w:tcW w:w="534"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1</w:t>
            </w:r>
          </w:p>
        </w:tc>
        <w:tc>
          <w:tcPr>
            <w:tcW w:w="4819" w:type="dxa"/>
          </w:tcPr>
          <w:p w:rsidR="003B47AD" w:rsidRPr="002F44FE" w:rsidRDefault="003B47AD" w:rsidP="00F7398C">
            <w:pPr>
              <w:widowControl w:val="0"/>
              <w:autoSpaceDE w:val="0"/>
              <w:autoSpaceDN w:val="0"/>
              <w:adjustRightInd w:val="0"/>
              <w:ind w:firstLine="284"/>
              <w:jc w:val="both"/>
              <w:rPr>
                <w:sz w:val="28"/>
                <w:szCs w:val="28"/>
              </w:rPr>
            </w:pPr>
            <w:r w:rsidRPr="002F44FE">
              <w:rPr>
                <w:sz w:val="28"/>
                <w:szCs w:val="28"/>
              </w:rPr>
              <w:t>Внешний вид и оформление объекта:</w:t>
            </w:r>
          </w:p>
          <w:p w:rsidR="003B47AD" w:rsidRPr="002F44FE" w:rsidRDefault="003B47AD" w:rsidP="00F7398C">
            <w:pPr>
              <w:widowControl w:val="0"/>
              <w:autoSpaceDE w:val="0"/>
              <w:autoSpaceDN w:val="0"/>
              <w:adjustRightInd w:val="0"/>
              <w:ind w:firstLine="284"/>
              <w:jc w:val="both"/>
              <w:rPr>
                <w:sz w:val="28"/>
                <w:szCs w:val="28"/>
              </w:rPr>
            </w:pPr>
            <w:r w:rsidRPr="002F44FE">
              <w:rPr>
                <w:sz w:val="28"/>
                <w:szCs w:val="28"/>
              </w:rPr>
              <w:t>- эскиз или фотография нестационарного торгового объекта (объекта по оказанию услуг), планируемого к размещению;</w:t>
            </w:r>
          </w:p>
          <w:p w:rsidR="003B47AD" w:rsidRPr="002F44FE" w:rsidRDefault="003B47AD" w:rsidP="00F7398C">
            <w:pPr>
              <w:widowControl w:val="0"/>
              <w:autoSpaceDE w:val="0"/>
              <w:autoSpaceDN w:val="0"/>
              <w:adjustRightInd w:val="0"/>
              <w:rPr>
                <w:sz w:val="28"/>
                <w:szCs w:val="28"/>
              </w:rPr>
            </w:pPr>
            <w:r w:rsidRPr="002F44FE">
              <w:rPr>
                <w:sz w:val="28"/>
                <w:szCs w:val="28"/>
              </w:rPr>
              <w:t>- для автолавок, автоцистерн, автофургонов и т.п. –фотография и заверенная заявителем копия паспорта транспортного средства</w:t>
            </w: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 xml:space="preserve">Наличие эскиза </w:t>
            </w:r>
            <w:r w:rsidRPr="002F44FE">
              <w:rPr>
                <w:sz w:val="28"/>
                <w:szCs w:val="28"/>
                <w:shd w:val="clear" w:color="auto" w:fill="FFFFFF"/>
              </w:rPr>
              <w:t>с предложениями по архитектурно-художественному и цветовому решению</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5</w:t>
            </w:r>
          </w:p>
        </w:tc>
      </w:tr>
      <w:tr w:rsidR="003B47AD" w:rsidRPr="002F44FE" w:rsidTr="00F7398C">
        <w:tc>
          <w:tcPr>
            <w:tcW w:w="534" w:type="dxa"/>
          </w:tcPr>
          <w:p w:rsidR="003B47AD" w:rsidRPr="002F44FE" w:rsidRDefault="003B47AD" w:rsidP="00F7398C">
            <w:pPr>
              <w:widowControl w:val="0"/>
              <w:autoSpaceDE w:val="0"/>
              <w:autoSpaceDN w:val="0"/>
              <w:adjustRightInd w:val="0"/>
              <w:jc w:val="center"/>
              <w:rPr>
                <w:sz w:val="28"/>
                <w:szCs w:val="28"/>
              </w:rPr>
            </w:pPr>
          </w:p>
        </w:tc>
        <w:tc>
          <w:tcPr>
            <w:tcW w:w="4819" w:type="dxa"/>
          </w:tcPr>
          <w:p w:rsidR="003B47AD" w:rsidRPr="002F44FE" w:rsidRDefault="003B47AD" w:rsidP="00F7398C">
            <w:pPr>
              <w:widowControl w:val="0"/>
              <w:autoSpaceDE w:val="0"/>
              <w:autoSpaceDN w:val="0"/>
              <w:adjustRightInd w:val="0"/>
              <w:ind w:firstLine="284"/>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p>
        </w:tc>
        <w:tc>
          <w:tcPr>
            <w:tcW w:w="1276" w:type="dxa"/>
          </w:tcPr>
          <w:p w:rsidR="003B47AD" w:rsidRPr="002F44FE" w:rsidRDefault="003B47AD" w:rsidP="00F7398C">
            <w:pPr>
              <w:widowControl w:val="0"/>
              <w:autoSpaceDE w:val="0"/>
              <w:autoSpaceDN w:val="0"/>
              <w:adjustRightInd w:val="0"/>
              <w:jc w:val="center"/>
              <w:rPr>
                <w:sz w:val="28"/>
                <w:szCs w:val="28"/>
              </w:rPr>
            </w:pPr>
          </w:p>
        </w:tc>
      </w:tr>
      <w:tr w:rsidR="003B47AD" w:rsidRPr="002F44FE" w:rsidTr="00F7398C">
        <w:tc>
          <w:tcPr>
            <w:tcW w:w="534"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2</w:t>
            </w:r>
          </w:p>
        </w:tc>
        <w:tc>
          <w:tcPr>
            <w:tcW w:w="4819" w:type="dxa"/>
          </w:tcPr>
          <w:p w:rsidR="003B47AD" w:rsidRPr="002F44FE" w:rsidRDefault="003B47AD" w:rsidP="00F7398C">
            <w:pPr>
              <w:widowControl w:val="0"/>
              <w:autoSpaceDE w:val="0"/>
              <w:autoSpaceDN w:val="0"/>
              <w:adjustRightInd w:val="0"/>
              <w:jc w:val="both"/>
              <w:rPr>
                <w:sz w:val="28"/>
                <w:szCs w:val="28"/>
              </w:rPr>
            </w:pPr>
            <w:r w:rsidRPr="002F44FE">
              <w:rPr>
                <w:sz w:val="28"/>
                <w:szCs w:val="28"/>
              </w:rPr>
              <w:t>Сведения об оснащении торгово-технологическим оборудованием и инвентарем (в зависимости от специализации объекта)</w:t>
            </w: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Наличие торгово-технологического оборудования сроком выпуска:</w:t>
            </w:r>
          </w:p>
          <w:p w:rsidR="003B47AD" w:rsidRPr="002F44FE" w:rsidRDefault="003B47AD" w:rsidP="00F7398C">
            <w:pPr>
              <w:widowControl w:val="0"/>
              <w:autoSpaceDE w:val="0"/>
              <w:autoSpaceDN w:val="0"/>
              <w:adjustRightInd w:val="0"/>
              <w:jc w:val="center"/>
              <w:rPr>
                <w:sz w:val="28"/>
                <w:szCs w:val="28"/>
              </w:rPr>
            </w:pPr>
            <w:r w:rsidRPr="002F44FE">
              <w:rPr>
                <w:sz w:val="28"/>
                <w:szCs w:val="28"/>
              </w:rPr>
              <w:t>- не более 2-х лет</w:t>
            </w:r>
          </w:p>
          <w:p w:rsidR="003B47AD" w:rsidRPr="002F44FE" w:rsidRDefault="003B47AD" w:rsidP="00F7398C">
            <w:pPr>
              <w:widowControl w:val="0"/>
              <w:autoSpaceDE w:val="0"/>
              <w:autoSpaceDN w:val="0"/>
              <w:adjustRightInd w:val="0"/>
              <w:jc w:val="center"/>
              <w:rPr>
                <w:sz w:val="28"/>
                <w:szCs w:val="28"/>
              </w:rPr>
            </w:pPr>
            <w:r w:rsidRPr="002F44FE">
              <w:rPr>
                <w:sz w:val="28"/>
                <w:szCs w:val="28"/>
              </w:rPr>
              <w:t>- более 2-х лет</w:t>
            </w:r>
          </w:p>
        </w:tc>
        <w:tc>
          <w:tcPr>
            <w:tcW w:w="1276" w:type="dxa"/>
          </w:tcPr>
          <w:p w:rsidR="003B47AD" w:rsidRPr="002F44FE" w:rsidRDefault="003B47AD" w:rsidP="00F7398C">
            <w:pPr>
              <w:widowControl w:val="0"/>
              <w:autoSpaceDE w:val="0"/>
              <w:autoSpaceDN w:val="0"/>
              <w:adjustRightInd w:val="0"/>
              <w:jc w:val="center"/>
              <w:rPr>
                <w:sz w:val="28"/>
                <w:szCs w:val="28"/>
              </w:rPr>
            </w:pPr>
          </w:p>
          <w:p w:rsidR="003B47AD" w:rsidRPr="002F44FE" w:rsidRDefault="003B47AD" w:rsidP="00F7398C">
            <w:pPr>
              <w:widowControl w:val="0"/>
              <w:autoSpaceDE w:val="0"/>
              <w:autoSpaceDN w:val="0"/>
              <w:adjustRightInd w:val="0"/>
              <w:jc w:val="center"/>
              <w:rPr>
                <w:sz w:val="28"/>
                <w:szCs w:val="28"/>
              </w:rPr>
            </w:pPr>
          </w:p>
          <w:p w:rsidR="003B47AD" w:rsidRPr="002F44FE" w:rsidRDefault="003B47AD" w:rsidP="00F7398C">
            <w:pPr>
              <w:widowControl w:val="0"/>
              <w:autoSpaceDE w:val="0"/>
              <w:autoSpaceDN w:val="0"/>
              <w:adjustRightInd w:val="0"/>
              <w:jc w:val="center"/>
              <w:rPr>
                <w:sz w:val="28"/>
                <w:szCs w:val="28"/>
              </w:rPr>
            </w:pPr>
          </w:p>
          <w:p w:rsidR="003B47AD" w:rsidRPr="002F44FE" w:rsidRDefault="003B47AD" w:rsidP="00F7398C">
            <w:pPr>
              <w:widowControl w:val="0"/>
              <w:autoSpaceDE w:val="0"/>
              <w:autoSpaceDN w:val="0"/>
              <w:adjustRightInd w:val="0"/>
              <w:jc w:val="center"/>
              <w:rPr>
                <w:sz w:val="28"/>
                <w:szCs w:val="28"/>
              </w:rPr>
            </w:pPr>
          </w:p>
          <w:p w:rsidR="003B47AD" w:rsidRPr="002F44FE" w:rsidRDefault="003B47AD" w:rsidP="00F7398C">
            <w:pPr>
              <w:widowControl w:val="0"/>
              <w:autoSpaceDE w:val="0"/>
              <w:autoSpaceDN w:val="0"/>
              <w:adjustRightInd w:val="0"/>
              <w:jc w:val="center"/>
              <w:rPr>
                <w:sz w:val="28"/>
                <w:szCs w:val="28"/>
              </w:rPr>
            </w:pPr>
            <w:r w:rsidRPr="002F44FE">
              <w:rPr>
                <w:sz w:val="28"/>
                <w:szCs w:val="28"/>
              </w:rPr>
              <w:t>10</w:t>
            </w:r>
          </w:p>
          <w:p w:rsidR="003B47AD" w:rsidRPr="002F44FE" w:rsidRDefault="003B47AD" w:rsidP="00F7398C">
            <w:pPr>
              <w:widowControl w:val="0"/>
              <w:autoSpaceDE w:val="0"/>
              <w:autoSpaceDN w:val="0"/>
              <w:adjustRightInd w:val="0"/>
              <w:jc w:val="center"/>
              <w:rPr>
                <w:sz w:val="28"/>
                <w:szCs w:val="28"/>
              </w:rPr>
            </w:pPr>
            <w:r w:rsidRPr="002F44FE">
              <w:rPr>
                <w:sz w:val="28"/>
                <w:szCs w:val="28"/>
              </w:rPr>
              <w:t>5</w:t>
            </w:r>
          </w:p>
        </w:tc>
      </w:tr>
      <w:tr w:rsidR="003B47AD" w:rsidRPr="002F44FE" w:rsidTr="00F7398C">
        <w:tc>
          <w:tcPr>
            <w:tcW w:w="534" w:type="dxa"/>
          </w:tcPr>
          <w:p w:rsidR="003B47AD" w:rsidRPr="002F44FE" w:rsidRDefault="003B47AD" w:rsidP="00F7398C">
            <w:pPr>
              <w:widowControl w:val="0"/>
              <w:autoSpaceDE w:val="0"/>
              <w:autoSpaceDN w:val="0"/>
              <w:adjustRightInd w:val="0"/>
              <w:jc w:val="center"/>
              <w:rPr>
                <w:sz w:val="28"/>
                <w:szCs w:val="28"/>
              </w:rPr>
            </w:pPr>
          </w:p>
        </w:tc>
        <w:tc>
          <w:tcPr>
            <w:tcW w:w="4819" w:type="dxa"/>
          </w:tcPr>
          <w:p w:rsidR="003B47AD" w:rsidRPr="002F44FE" w:rsidRDefault="003B47AD" w:rsidP="00F7398C">
            <w:pPr>
              <w:widowControl w:val="0"/>
              <w:autoSpaceDE w:val="0"/>
              <w:autoSpaceDN w:val="0"/>
              <w:adjustRightInd w:val="0"/>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p>
        </w:tc>
        <w:tc>
          <w:tcPr>
            <w:tcW w:w="1276" w:type="dxa"/>
          </w:tcPr>
          <w:p w:rsidR="003B47AD" w:rsidRPr="002F44FE" w:rsidRDefault="003B47AD" w:rsidP="00F7398C">
            <w:pPr>
              <w:widowControl w:val="0"/>
              <w:autoSpaceDE w:val="0"/>
              <w:autoSpaceDN w:val="0"/>
              <w:adjustRightInd w:val="0"/>
              <w:jc w:val="center"/>
              <w:rPr>
                <w:sz w:val="28"/>
                <w:szCs w:val="28"/>
              </w:rPr>
            </w:pPr>
          </w:p>
        </w:tc>
      </w:tr>
      <w:tr w:rsidR="003B47AD" w:rsidRPr="002F44FE" w:rsidTr="00F7398C">
        <w:tc>
          <w:tcPr>
            <w:tcW w:w="534"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3</w:t>
            </w:r>
          </w:p>
        </w:tc>
        <w:tc>
          <w:tcPr>
            <w:tcW w:w="4819" w:type="dxa"/>
          </w:tcPr>
          <w:p w:rsidR="003B47AD" w:rsidRPr="002F44FE" w:rsidRDefault="003B47AD" w:rsidP="00F7398C">
            <w:pPr>
              <w:widowControl w:val="0"/>
              <w:autoSpaceDE w:val="0"/>
              <w:autoSpaceDN w:val="0"/>
              <w:adjustRightInd w:val="0"/>
              <w:jc w:val="both"/>
              <w:rPr>
                <w:sz w:val="28"/>
                <w:szCs w:val="28"/>
              </w:rPr>
            </w:pPr>
            <w:r w:rsidRPr="002F44FE">
              <w:rPr>
                <w:sz w:val="28"/>
                <w:szCs w:val="28"/>
              </w:rPr>
              <w:t>Сведения об ассортименте планируемой к реализации продукции (с учетом специализации)</w:t>
            </w: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Наличие ассортиментного перечня планируемой к реализации</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5</w:t>
            </w:r>
          </w:p>
        </w:tc>
      </w:tr>
      <w:tr w:rsidR="003B47AD" w:rsidRPr="002F44FE" w:rsidTr="00F7398C">
        <w:tc>
          <w:tcPr>
            <w:tcW w:w="534" w:type="dxa"/>
          </w:tcPr>
          <w:p w:rsidR="003B47AD" w:rsidRPr="002F44FE" w:rsidRDefault="003B47AD" w:rsidP="00F7398C">
            <w:pPr>
              <w:widowControl w:val="0"/>
              <w:autoSpaceDE w:val="0"/>
              <w:autoSpaceDN w:val="0"/>
              <w:adjustRightInd w:val="0"/>
              <w:jc w:val="center"/>
              <w:rPr>
                <w:sz w:val="28"/>
                <w:szCs w:val="28"/>
              </w:rPr>
            </w:pPr>
          </w:p>
        </w:tc>
        <w:tc>
          <w:tcPr>
            <w:tcW w:w="4819" w:type="dxa"/>
          </w:tcPr>
          <w:p w:rsidR="003B47AD" w:rsidRPr="002F44FE" w:rsidRDefault="003B47AD" w:rsidP="00F7398C">
            <w:pPr>
              <w:widowControl w:val="0"/>
              <w:autoSpaceDE w:val="0"/>
              <w:autoSpaceDN w:val="0"/>
              <w:adjustRightInd w:val="0"/>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p>
        </w:tc>
        <w:tc>
          <w:tcPr>
            <w:tcW w:w="1276" w:type="dxa"/>
          </w:tcPr>
          <w:p w:rsidR="003B47AD" w:rsidRPr="002F44FE" w:rsidRDefault="003B47AD" w:rsidP="00F7398C">
            <w:pPr>
              <w:widowControl w:val="0"/>
              <w:autoSpaceDE w:val="0"/>
              <w:autoSpaceDN w:val="0"/>
              <w:adjustRightInd w:val="0"/>
              <w:jc w:val="center"/>
              <w:rPr>
                <w:sz w:val="28"/>
                <w:szCs w:val="28"/>
              </w:rPr>
            </w:pPr>
          </w:p>
        </w:tc>
      </w:tr>
      <w:tr w:rsidR="003B47AD" w:rsidRPr="002F44FE" w:rsidTr="00F7398C">
        <w:trPr>
          <w:trHeight w:val="227"/>
        </w:trPr>
        <w:tc>
          <w:tcPr>
            <w:tcW w:w="534" w:type="dxa"/>
            <w:vMerge w:val="restart"/>
          </w:tcPr>
          <w:p w:rsidR="003B47AD" w:rsidRPr="002F44FE" w:rsidRDefault="003B47AD" w:rsidP="00F7398C">
            <w:pPr>
              <w:widowControl w:val="0"/>
              <w:autoSpaceDE w:val="0"/>
              <w:autoSpaceDN w:val="0"/>
              <w:adjustRightInd w:val="0"/>
              <w:jc w:val="center"/>
              <w:rPr>
                <w:sz w:val="28"/>
                <w:szCs w:val="28"/>
              </w:rPr>
            </w:pPr>
            <w:r w:rsidRPr="002F44FE">
              <w:rPr>
                <w:sz w:val="28"/>
                <w:szCs w:val="28"/>
              </w:rPr>
              <w:t>4</w:t>
            </w:r>
          </w:p>
        </w:tc>
        <w:tc>
          <w:tcPr>
            <w:tcW w:w="4819" w:type="dxa"/>
            <w:vMerge w:val="restart"/>
          </w:tcPr>
          <w:p w:rsidR="003B47AD" w:rsidRPr="002F44FE" w:rsidRDefault="003B47AD" w:rsidP="00F7398C">
            <w:pPr>
              <w:widowControl w:val="0"/>
              <w:autoSpaceDE w:val="0"/>
              <w:autoSpaceDN w:val="0"/>
              <w:adjustRightInd w:val="0"/>
              <w:rPr>
                <w:sz w:val="28"/>
                <w:szCs w:val="28"/>
              </w:rPr>
            </w:pPr>
            <w:r w:rsidRPr="002F44FE">
              <w:rPr>
                <w:sz w:val="28"/>
                <w:szCs w:val="28"/>
              </w:rPr>
              <w:t>Сведения о количестве создаваемых рабочих мест</w:t>
            </w: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Более 3 работников</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10</w:t>
            </w:r>
          </w:p>
        </w:tc>
      </w:tr>
      <w:tr w:rsidR="003B47AD" w:rsidRPr="002F44FE" w:rsidTr="00F7398C">
        <w:trPr>
          <w:trHeight w:val="232"/>
        </w:trPr>
        <w:tc>
          <w:tcPr>
            <w:tcW w:w="534" w:type="dxa"/>
            <w:vMerge/>
          </w:tcPr>
          <w:p w:rsidR="003B47AD" w:rsidRPr="002F44FE" w:rsidRDefault="003B47AD" w:rsidP="00F7398C">
            <w:pPr>
              <w:widowControl w:val="0"/>
              <w:autoSpaceDE w:val="0"/>
              <w:autoSpaceDN w:val="0"/>
              <w:adjustRightInd w:val="0"/>
              <w:jc w:val="center"/>
              <w:rPr>
                <w:sz w:val="28"/>
                <w:szCs w:val="28"/>
              </w:rPr>
            </w:pPr>
          </w:p>
        </w:tc>
        <w:tc>
          <w:tcPr>
            <w:tcW w:w="4819" w:type="dxa"/>
            <w:vMerge/>
          </w:tcPr>
          <w:p w:rsidR="003B47AD" w:rsidRPr="002F44FE" w:rsidRDefault="003B47AD" w:rsidP="00F7398C">
            <w:pPr>
              <w:widowControl w:val="0"/>
              <w:autoSpaceDE w:val="0"/>
              <w:autoSpaceDN w:val="0"/>
              <w:adjustRightInd w:val="0"/>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2 работника</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8</w:t>
            </w:r>
          </w:p>
        </w:tc>
      </w:tr>
      <w:tr w:rsidR="003B47AD" w:rsidRPr="002F44FE" w:rsidTr="00F7398C">
        <w:trPr>
          <w:trHeight w:val="221"/>
        </w:trPr>
        <w:tc>
          <w:tcPr>
            <w:tcW w:w="534" w:type="dxa"/>
            <w:vMerge/>
          </w:tcPr>
          <w:p w:rsidR="003B47AD" w:rsidRPr="002F44FE" w:rsidRDefault="003B47AD" w:rsidP="00F7398C">
            <w:pPr>
              <w:widowControl w:val="0"/>
              <w:autoSpaceDE w:val="0"/>
              <w:autoSpaceDN w:val="0"/>
              <w:adjustRightInd w:val="0"/>
              <w:jc w:val="center"/>
              <w:rPr>
                <w:sz w:val="28"/>
                <w:szCs w:val="28"/>
              </w:rPr>
            </w:pPr>
          </w:p>
        </w:tc>
        <w:tc>
          <w:tcPr>
            <w:tcW w:w="4819" w:type="dxa"/>
            <w:vMerge/>
          </w:tcPr>
          <w:p w:rsidR="003B47AD" w:rsidRPr="002F44FE" w:rsidRDefault="003B47AD" w:rsidP="00F7398C">
            <w:pPr>
              <w:widowControl w:val="0"/>
              <w:autoSpaceDE w:val="0"/>
              <w:autoSpaceDN w:val="0"/>
              <w:adjustRightInd w:val="0"/>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1 работник</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5</w:t>
            </w:r>
          </w:p>
        </w:tc>
      </w:tr>
      <w:tr w:rsidR="003B47AD" w:rsidRPr="002F44FE" w:rsidTr="00F7398C">
        <w:trPr>
          <w:trHeight w:val="221"/>
        </w:trPr>
        <w:tc>
          <w:tcPr>
            <w:tcW w:w="534" w:type="dxa"/>
          </w:tcPr>
          <w:p w:rsidR="003B47AD" w:rsidRPr="002F44FE" w:rsidRDefault="003B47AD" w:rsidP="00F7398C">
            <w:pPr>
              <w:widowControl w:val="0"/>
              <w:autoSpaceDE w:val="0"/>
              <w:autoSpaceDN w:val="0"/>
              <w:adjustRightInd w:val="0"/>
              <w:jc w:val="center"/>
              <w:rPr>
                <w:sz w:val="28"/>
                <w:szCs w:val="28"/>
              </w:rPr>
            </w:pPr>
          </w:p>
        </w:tc>
        <w:tc>
          <w:tcPr>
            <w:tcW w:w="4819" w:type="dxa"/>
          </w:tcPr>
          <w:p w:rsidR="003B47AD" w:rsidRPr="002F44FE" w:rsidRDefault="003B47AD" w:rsidP="00F7398C">
            <w:pPr>
              <w:widowControl w:val="0"/>
              <w:autoSpaceDE w:val="0"/>
              <w:autoSpaceDN w:val="0"/>
              <w:adjustRightInd w:val="0"/>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p>
        </w:tc>
        <w:tc>
          <w:tcPr>
            <w:tcW w:w="1276" w:type="dxa"/>
          </w:tcPr>
          <w:p w:rsidR="003B47AD" w:rsidRPr="002F44FE" w:rsidRDefault="003B47AD" w:rsidP="00F7398C">
            <w:pPr>
              <w:widowControl w:val="0"/>
              <w:autoSpaceDE w:val="0"/>
              <w:autoSpaceDN w:val="0"/>
              <w:adjustRightInd w:val="0"/>
              <w:jc w:val="center"/>
              <w:rPr>
                <w:sz w:val="28"/>
                <w:szCs w:val="28"/>
              </w:rPr>
            </w:pPr>
          </w:p>
        </w:tc>
      </w:tr>
      <w:tr w:rsidR="003B47AD" w:rsidRPr="002F44FE" w:rsidTr="00F7398C">
        <w:trPr>
          <w:trHeight w:val="212"/>
        </w:trPr>
        <w:tc>
          <w:tcPr>
            <w:tcW w:w="534" w:type="dxa"/>
            <w:vMerge w:val="restart"/>
          </w:tcPr>
          <w:p w:rsidR="003B47AD" w:rsidRPr="002F44FE" w:rsidRDefault="003B47AD" w:rsidP="00F7398C">
            <w:pPr>
              <w:widowControl w:val="0"/>
              <w:autoSpaceDE w:val="0"/>
              <w:autoSpaceDN w:val="0"/>
              <w:adjustRightInd w:val="0"/>
              <w:jc w:val="center"/>
              <w:rPr>
                <w:sz w:val="28"/>
                <w:szCs w:val="28"/>
              </w:rPr>
            </w:pPr>
            <w:r w:rsidRPr="002F44FE">
              <w:rPr>
                <w:sz w:val="28"/>
                <w:szCs w:val="28"/>
              </w:rPr>
              <w:t>5</w:t>
            </w:r>
          </w:p>
        </w:tc>
        <w:tc>
          <w:tcPr>
            <w:tcW w:w="4819" w:type="dxa"/>
            <w:vMerge w:val="restart"/>
          </w:tcPr>
          <w:p w:rsidR="003B47AD" w:rsidRPr="002F44FE" w:rsidRDefault="003B47AD" w:rsidP="00F7398C">
            <w:pPr>
              <w:widowControl w:val="0"/>
              <w:autoSpaceDE w:val="0"/>
              <w:autoSpaceDN w:val="0"/>
              <w:adjustRightInd w:val="0"/>
              <w:rPr>
                <w:sz w:val="28"/>
                <w:szCs w:val="28"/>
              </w:rPr>
            </w:pPr>
            <w:r w:rsidRPr="002F44FE">
              <w:rPr>
                <w:sz w:val="28"/>
                <w:szCs w:val="28"/>
              </w:rPr>
              <w:t xml:space="preserve">Планируемый уровень </w:t>
            </w:r>
            <w:r w:rsidRPr="002F44FE">
              <w:rPr>
                <w:sz w:val="28"/>
                <w:szCs w:val="28"/>
              </w:rPr>
              <w:lastRenderedPageBreak/>
              <w:t xml:space="preserve">среднемесячной заработной платы работников </w:t>
            </w: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lastRenderedPageBreak/>
              <w:t>свыше 15 тыс. руб.</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10</w:t>
            </w:r>
          </w:p>
        </w:tc>
      </w:tr>
      <w:tr w:rsidR="003B47AD" w:rsidRPr="002F44FE" w:rsidTr="00F7398C">
        <w:trPr>
          <w:trHeight w:val="195"/>
        </w:trPr>
        <w:tc>
          <w:tcPr>
            <w:tcW w:w="534" w:type="dxa"/>
            <w:vMerge/>
          </w:tcPr>
          <w:p w:rsidR="003B47AD" w:rsidRPr="002F44FE" w:rsidRDefault="003B47AD" w:rsidP="00F7398C">
            <w:pPr>
              <w:widowControl w:val="0"/>
              <w:autoSpaceDE w:val="0"/>
              <w:autoSpaceDN w:val="0"/>
              <w:adjustRightInd w:val="0"/>
              <w:jc w:val="center"/>
              <w:rPr>
                <w:sz w:val="28"/>
                <w:szCs w:val="28"/>
              </w:rPr>
            </w:pPr>
          </w:p>
        </w:tc>
        <w:tc>
          <w:tcPr>
            <w:tcW w:w="4819" w:type="dxa"/>
            <w:vMerge/>
          </w:tcPr>
          <w:p w:rsidR="003B47AD" w:rsidRPr="002F44FE" w:rsidRDefault="003B47AD" w:rsidP="00F7398C">
            <w:pPr>
              <w:widowControl w:val="0"/>
              <w:autoSpaceDE w:val="0"/>
              <w:autoSpaceDN w:val="0"/>
              <w:adjustRightInd w:val="0"/>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от 10 до 15 тыс. руб.</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8</w:t>
            </w:r>
          </w:p>
        </w:tc>
      </w:tr>
      <w:tr w:rsidR="003B47AD" w:rsidRPr="002F44FE" w:rsidTr="00F7398C">
        <w:trPr>
          <w:trHeight w:val="270"/>
        </w:trPr>
        <w:tc>
          <w:tcPr>
            <w:tcW w:w="534" w:type="dxa"/>
            <w:vMerge/>
          </w:tcPr>
          <w:p w:rsidR="003B47AD" w:rsidRPr="002F44FE" w:rsidRDefault="003B47AD" w:rsidP="00F7398C">
            <w:pPr>
              <w:widowControl w:val="0"/>
              <w:autoSpaceDE w:val="0"/>
              <w:autoSpaceDN w:val="0"/>
              <w:adjustRightInd w:val="0"/>
              <w:jc w:val="center"/>
              <w:rPr>
                <w:sz w:val="28"/>
                <w:szCs w:val="28"/>
              </w:rPr>
            </w:pPr>
          </w:p>
        </w:tc>
        <w:tc>
          <w:tcPr>
            <w:tcW w:w="4819" w:type="dxa"/>
            <w:vMerge/>
          </w:tcPr>
          <w:p w:rsidR="003B47AD" w:rsidRPr="002F44FE" w:rsidRDefault="003B47AD" w:rsidP="00F7398C">
            <w:pPr>
              <w:widowControl w:val="0"/>
              <w:autoSpaceDE w:val="0"/>
              <w:autoSpaceDN w:val="0"/>
              <w:adjustRightInd w:val="0"/>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до 10 тыс. руб.</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5</w:t>
            </w:r>
          </w:p>
        </w:tc>
      </w:tr>
      <w:tr w:rsidR="003B47AD" w:rsidRPr="002F44FE" w:rsidTr="00F7398C">
        <w:trPr>
          <w:trHeight w:val="190"/>
        </w:trPr>
        <w:tc>
          <w:tcPr>
            <w:tcW w:w="534" w:type="dxa"/>
          </w:tcPr>
          <w:p w:rsidR="003B47AD" w:rsidRPr="002F44FE" w:rsidRDefault="003B47AD" w:rsidP="00F7398C">
            <w:pPr>
              <w:widowControl w:val="0"/>
              <w:autoSpaceDE w:val="0"/>
              <w:autoSpaceDN w:val="0"/>
              <w:adjustRightInd w:val="0"/>
              <w:jc w:val="center"/>
              <w:rPr>
                <w:sz w:val="28"/>
                <w:szCs w:val="28"/>
              </w:rPr>
            </w:pPr>
          </w:p>
        </w:tc>
        <w:tc>
          <w:tcPr>
            <w:tcW w:w="4819" w:type="dxa"/>
          </w:tcPr>
          <w:p w:rsidR="003B47AD" w:rsidRPr="002F44FE" w:rsidRDefault="003B47AD" w:rsidP="00F7398C">
            <w:pPr>
              <w:widowControl w:val="0"/>
              <w:autoSpaceDE w:val="0"/>
              <w:autoSpaceDN w:val="0"/>
              <w:adjustRightInd w:val="0"/>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p>
        </w:tc>
        <w:tc>
          <w:tcPr>
            <w:tcW w:w="1276" w:type="dxa"/>
          </w:tcPr>
          <w:p w:rsidR="003B47AD" w:rsidRPr="002F44FE" w:rsidRDefault="003B47AD" w:rsidP="00F7398C">
            <w:pPr>
              <w:widowControl w:val="0"/>
              <w:autoSpaceDE w:val="0"/>
              <w:autoSpaceDN w:val="0"/>
              <w:adjustRightInd w:val="0"/>
              <w:jc w:val="center"/>
              <w:rPr>
                <w:sz w:val="28"/>
                <w:szCs w:val="28"/>
              </w:rPr>
            </w:pPr>
          </w:p>
        </w:tc>
      </w:tr>
      <w:tr w:rsidR="003B47AD" w:rsidRPr="002F44FE" w:rsidTr="00F7398C">
        <w:trPr>
          <w:trHeight w:val="226"/>
        </w:trPr>
        <w:tc>
          <w:tcPr>
            <w:tcW w:w="534" w:type="dxa"/>
            <w:vMerge w:val="restart"/>
          </w:tcPr>
          <w:p w:rsidR="003B47AD" w:rsidRPr="002F44FE" w:rsidRDefault="003B47AD" w:rsidP="00F7398C">
            <w:pPr>
              <w:widowControl w:val="0"/>
              <w:autoSpaceDE w:val="0"/>
              <w:autoSpaceDN w:val="0"/>
              <w:adjustRightInd w:val="0"/>
              <w:jc w:val="center"/>
              <w:rPr>
                <w:sz w:val="28"/>
                <w:szCs w:val="28"/>
              </w:rPr>
            </w:pPr>
            <w:r w:rsidRPr="002F44FE">
              <w:rPr>
                <w:sz w:val="28"/>
                <w:szCs w:val="28"/>
              </w:rPr>
              <w:t>6</w:t>
            </w:r>
          </w:p>
        </w:tc>
        <w:tc>
          <w:tcPr>
            <w:tcW w:w="4819" w:type="dxa"/>
            <w:vMerge w:val="restart"/>
          </w:tcPr>
          <w:p w:rsidR="003B47AD" w:rsidRPr="002F44FE" w:rsidRDefault="003B47AD" w:rsidP="00F7398C">
            <w:pPr>
              <w:widowControl w:val="0"/>
              <w:autoSpaceDE w:val="0"/>
              <w:autoSpaceDN w:val="0"/>
              <w:adjustRightInd w:val="0"/>
              <w:jc w:val="both"/>
              <w:rPr>
                <w:sz w:val="28"/>
                <w:szCs w:val="28"/>
              </w:rPr>
            </w:pPr>
            <w:r w:rsidRPr="002F44FE">
              <w:rPr>
                <w:sz w:val="28"/>
                <w:szCs w:val="28"/>
              </w:rPr>
              <w:t>Цена предлагаемая участником конкурса на право заключения договора на размещение нестационарного торгового объекта</w:t>
            </w: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более 80% выше начальной цены конкурса</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60</w:t>
            </w:r>
          </w:p>
        </w:tc>
      </w:tr>
      <w:tr w:rsidR="003B47AD" w:rsidRPr="002F44FE" w:rsidTr="00F7398C">
        <w:trPr>
          <w:trHeight w:val="226"/>
        </w:trPr>
        <w:tc>
          <w:tcPr>
            <w:tcW w:w="534" w:type="dxa"/>
            <w:vMerge/>
          </w:tcPr>
          <w:p w:rsidR="003B47AD" w:rsidRPr="002F44FE" w:rsidRDefault="003B47AD" w:rsidP="00F7398C">
            <w:pPr>
              <w:widowControl w:val="0"/>
              <w:autoSpaceDE w:val="0"/>
              <w:autoSpaceDN w:val="0"/>
              <w:adjustRightInd w:val="0"/>
              <w:jc w:val="center"/>
              <w:rPr>
                <w:sz w:val="28"/>
                <w:szCs w:val="28"/>
              </w:rPr>
            </w:pPr>
          </w:p>
        </w:tc>
        <w:tc>
          <w:tcPr>
            <w:tcW w:w="4819" w:type="dxa"/>
            <w:vMerge/>
          </w:tcPr>
          <w:p w:rsidR="003B47AD" w:rsidRPr="002F44FE" w:rsidRDefault="003B47AD" w:rsidP="00F7398C">
            <w:pPr>
              <w:widowControl w:val="0"/>
              <w:autoSpaceDE w:val="0"/>
              <w:autoSpaceDN w:val="0"/>
              <w:adjustRightInd w:val="0"/>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от 60% до 80% выше начальной цены конкурса</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55</w:t>
            </w:r>
          </w:p>
        </w:tc>
      </w:tr>
      <w:tr w:rsidR="003B47AD" w:rsidRPr="002F44FE" w:rsidTr="00F7398C">
        <w:trPr>
          <w:trHeight w:val="226"/>
        </w:trPr>
        <w:tc>
          <w:tcPr>
            <w:tcW w:w="534" w:type="dxa"/>
            <w:vMerge/>
          </w:tcPr>
          <w:p w:rsidR="003B47AD" w:rsidRPr="002F44FE" w:rsidRDefault="003B47AD" w:rsidP="00F7398C">
            <w:pPr>
              <w:widowControl w:val="0"/>
              <w:autoSpaceDE w:val="0"/>
              <w:autoSpaceDN w:val="0"/>
              <w:adjustRightInd w:val="0"/>
              <w:jc w:val="center"/>
              <w:rPr>
                <w:sz w:val="28"/>
                <w:szCs w:val="28"/>
              </w:rPr>
            </w:pPr>
          </w:p>
        </w:tc>
        <w:tc>
          <w:tcPr>
            <w:tcW w:w="4819" w:type="dxa"/>
            <w:vMerge/>
          </w:tcPr>
          <w:p w:rsidR="003B47AD" w:rsidRPr="002F44FE" w:rsidRDefault="003B47AD" w:rsidP="00F7398C">
            <w:pPr>
              <w:widowControl w:val="0"/>
              <w:autoSpaceDE w:val="0"/>
              <w:autoSpaceDN w:val="0"/>
              <w:adjustRightInd w:val="0"/>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от 50% до 60% выше начальной цены конкурса</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50</w:t>
            </w:r>
          </w:p>
        </w:tc>
      </w:tr>
      <w:tr w:rsidR="003B47AD" w:rsidRPr="002F44FE" w:rsidTr="00F7398C">
        <w:trPr>
          <w:trHeight w:val="226"/>
        </w:trPr>
        <w:tc>
          <w:tcPr>
            <w:tcW w:w="534" w:type="dxa"/>
            <w:vMerge/>
          </w:tcPr>
          <w:p w:rsidR="003B47AD" w:rsidRPr="002F44FE" w:rsidRDefault="003B47AD" w:rsidP="00F7398C">
            <w:pPr>
              <w:widowControl w:val="0"/>
              <w:autoSpaceDE w:val="0"/>
              <w:autoSpaceDN w:val="0"/>
              <w:adjustRightInd w:val="0"/>
              <w:jc w:val="center"/>
              <w:rPr>
                <w:sz w:val="28"/>
                <w:szCs w:val="28"/>
              </w:rPr>
            </w:pPr>
          </w:p>
        </w:tc>
        <w:tc>
          <w:tcPr>
            <w:tcW w:w="4819" w:type="dxa"/>
            <w:vMerge/>
          </w:tcPr>
          <w:p w:rsidR="003B47AD" w:rsidRPr="002F44FE" w:rsidRDefault="003B47AD" w:rsidP="00F7398C">
            <w:pPr>
              <w:widowControl w:val="0"/>
              <w:autoSpaceDE w:val="0"/>
              <w:autoSpaceDN w:val="0"/>
              <w:adjustRightInd w:val="0"/>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от 40% до 50% выше начальной цены конкурса</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45</w:t>
            </w:r>
          </w:p>
        </w:tc>
      </w:tr>
      <w:tr w:rsidR="003B47AD" w:rsidRPr="002F44FE" w:rsidTr="00F7398C">
        <w:trPr>
          <w:trHeight w:val="234"/>
        </w:trPr>
        <w:tc>
          <w:tcPr>
            <w:tcW w:w="534" w:type="dxa"/>
            <w:vMerge/>
          </w:tcPr>
          <w:p w:rsidR="003B47AD" w:rsidRPr="002F44FE" w:rsidRDefault="003B47AD" w:rsidP="00F7398C">
            <w:pPr>
              <w:widowControl w:val="0"/>
              <w:autoSpaceDE w:val="0"/>
              <w:autoSpaceDN w:val="0"/>
              <w:adjustRightInd w:val="0"/>
              <w:jc w:val="center"/>
              <w:rPr>
                <w:sz w:val="28"/>
                <w:szCs w:val="28"/>
              </w:rPr>
            </w:pPr>
          </w:p>
        </w:tc>
        <w:tc>
          <w:tcPr>
            <w:tcW w:w="4819" w:type="dxa"/>
            <w:vMerge/>
          </w:tcPr>
          <w:p w:rsidR="003B47AD" w:rsidRPr="002F44FE" w:rsidRDefault="003B47AD" w:rsidP="00F7398C">
            <w:pPr>
              <w:widowControl w:val="0"/>
              <w:autoSpaceDE w:val="0"/>
              <w:autoSpaceDN w:val="0"/>
              <w:adjustRightInd w:val="0"/>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от 30% до 40% выше начальной цены конкурса</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40</w:t>
            </w:r>
          </w:p>
        </w:tc>
      </w:tr>
      <w:tr w:rsidR="003B47AD" w:rsidRPr="002F44FE" w:rsidTr="00F7398C">
        <w:trPr>
          <w:trHeight w:val="237"/>
        </w:trPr>
        <w:tc>
          <w:tcPr>
            <w:tcW w:w="534" w:type="dxa"/>
            <w:vMerge/>
          </w:tcPr>
          <w:p w:rsidR="003B47AD" w:rsidRPr="002F44FE" w:rsidRDefault="003B47AD" w:rsidP="00F7398C">
            <w:pPr>
              <w:widowControl w:val="0"/>
              <w:autoSpaceDE w:val="0"/>
              <w:autoSpaceDN w:val="0"/>
              <w:adjustRightInd w:val="0"/>
              <w:jc w:val="center"/>
              <w:rPr>
                <w:sz w:val="28"/>
                <w:szCs w:val="28"/>
              </w:rPr>
            </w:pPr>
          </w:p>
        </w:tc>
        <w:tc>
          <w:tcPr>
            <w:tcW w:w="4819" w:type="dxa"/>
            <w:vMerge/>
          </w:tcPr>
          <w:p w:rsidR="003B47AD" w:rsidRPr="002F44FE" w:rsidRDefault="003B47AD" w:rsidP="00F7398C">
            <w:pPr>
              <w:widowControl w:val="0"/>
              <w:autoSpaceDE w:val="0"/>
              <w:autoSpaceDN w:val="0"/>
              <w:adjustRightInd w:val="0"/>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от 20% до 30% выше начальной цены конкурса</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35</w:t>
            </w:r>
          </w:p>
        </w:tc>
      </w:tr>
      <w:tr w:rsidR="003B47AD" w:rsidRPr="002F44FE" w:rsidTr="00F7398C">
        <w:trPr>
          <w:trHeight w:val="228"/>
        </w:trPr>
        <w:tc>
          <w:tcPr>
            <w:tcW w:w="534" w:type="dxa"/>
            <w:vMerge/>
          </w:tcPr>
          <w:p w:rsidR="003B47AD" w:rsidRPr="002F44FE" w:rsidRDefault="003B47AD" w:rsidP="00F7398C">
            <w:pPr>
              <w:widowControl w:val="0"/>
              <w:autoSpaceDE w:val="0"/>
              <w:autoSpaceDN w:val="0"/>
              <w:adjustRightInd w:val="0"/>
              <w:jc w:val="center"/>
              <w:rPr>
                <w:sz w:val="28"/>
                <w:szCs w:val="28"/>
              </w:rPr>
            </w:pPr>
          </w:p>
        </w:tc>
        <w:tc>
          <w:tcPr>
            <w:tcW w:w="4819" w:type="dxa"/>
            <w:vMerge/>
          </w:tcPr>
          <w:p w:rsidR="003B47AD" w:rsidRPr="002F44FE" w:rsidRDefault="003B47AD" w:rsidP="00F7398C">
            <w:pPr>
              <w:widowControl w:val="0"/>
              <w:autoSpaceDE w:val="0"/>
              <w:autoSpaceDN w:val="0"/>
              <w:adjustRightInd w:val="0"/>
              <w:jc w:val="both"/>
              <w:rPr>
                <w:sz w:val="28"/>
                <w:szCs w:val="28"/>
              </w:rPr>
            </w:pPr>
          </w:p>
        </w:tc>
        <w:tc>
          <w:tcPr>
            <w:tcW w:w="3260"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до 20% выше начальной цены конкурса</w:t>
            </w:r>
          </w:p>
        </w:tc>
        <w:tc>
          <w:tcPr>
            <w:tcW w:w="1276" w:type="dxa"/>
          </w:tcPr>
          <w:p w:rsidR="003B47AD" w:rsidRPr="002F44FE" w:rsidRDefault="003B47AD" w:rsidP="00F7398C">
            <w:pPr>
              <w:widowControl w:val="0"/>
              <w:autoSpaceDE w:val="0"/>
              <w:autoSpaceDN w:val="0"/>
              <w:adjustRightInd w:val="0"/>
              <w:jc w:val="center"/>
              <w:rPr>
                <w:sz w:val="28"/>
                <w:szCs w:val="28"/>
              </w:rPr>
            </w:pPr>
            <w:r w:rsidRPr="002F44FE">
              <w:rPr>
                <w:sz w:val="28"/>
                <w:szCs w:val="28"/>
              </w:rPr>
              <w:t>30</w:t>
            </w:r>
          </w:p>
        </w:tc>
      </w:tr>
    </w:tbl>
    <w:p w:rsidR="003B47AD" w:rsidRPr="002F44FE" w:rsidRDefault="003B47AD" w:rsidP="003B47AD">
      <w:pPr>
        <w:spacing w:line="238" w:lineRule="atLeast"/>
        <w:ind w:firstLine="284"/>
        <w:jc w:val="both"/>
        <w:rPr>
          <w:sz w:val="28"/>
          <w:szCs w:val="28"/>
        </w:rPr>
      </w:pPr>
    </w:p>
    <w:p w:rsidR="003B47AD" w:rsidRPr="002F44FE" w:rsidRDefault="003B47AD" w:rsidP="003B47AD">
      <w:pPr>
        <w:autoSpaceDE w:val="0"/>
        <w:autoSpaceDN w:val="0"/>
        <w:adjustRightInd w:val="0"/>
        <w:ind w:firstLine="540"/>
        <w:jc w:val="both"/>
        <w:rPr>
          <w:sz w:val="28"/>
          <w:szCs w:val="28"/>
        </w:rPr>
      </w:pPr>
      <w:r w:rsidRPr="002F44FE">
        <w:rPr>
          <w:sz w:val="28"/>
          <w:szCs w:val="28"/>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По результатам оценки конкурсной документации конкурсная комиссия определяет победителя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Камышлытамакский сельсовет муниципального района.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3B47AD" w:rsidRPr="002F44FE" w:rsidRDefault="003B47AD" w:rsidP="003B47AD">
      <w:pPr>
        <w:spacing w:line="238" w:lineRule="atLeast"/>
        <w:ind w:firstLine="284"/>
        <w:jc w:val="both"/>
        <w:rPr>
          <w:sz w:val="28"/>
          <w:szCs w:val="28"/>
        </w:rPr>
      </w:pPr>
      <w:r w:rsidRPr="002F44FE">
        <w:rPr>
          <w:sz w:val="28"/>
          <w:szCs w:val="28"/>
        </w:rPr>
        <w:t xml:space="preserve">Внесенный Победителем конкурса задаток засчитывается в оплату цены права на заключение договора на размещение нестационарного торгового </w:t>
      </w:r>
      <w:r w:rsidRPr="002F44FE">
        <w:rPr>
          <w:sz w:val="28"/>
          <w:szCs w:val="28"/>
        </w:rPr>
        <w:lastRenderedPageBreak/>
        <w:t>объекта (объекта по оказанию услуг), сложившейся по итогам проведения конкурса.</w:t>
      </w:r>
    </w:p>
    <w:p w:rsidR="003B47AD" w:rsidRPr="002F44FE" w:rsidRDefault="003B47AD" w:rsidP="003B47AD">
      <w:pPr>
        <w:spacing w:line="238" w:lineRule="atLeast"/>
        <w:ind w:firstLine="284"/>
        <w:jc w:val="both"/>
        <w:rPr>
          <w:sz w:val="28"/>
          <w:szCs w:val="28"/>
        </w:rPr>
      </w:pPr>
      <w:r w:rsidRPr="002F44FE">
        <w:rPr>
          <w:sz w:val="28"/>
          <w:szCs w:val="28"/>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3B47AD" w:rsidRPr="002F44FE" w:rsidRDefault="003B47AD" w:rsidP="003B47AD">
      <w:pPr>
        <w:spacing w:line="238" w:lineRule="atLeast"/>
        <w:ind w:firstLine="284"/>
        <w:jc w:val="both"/>
        <w:rPr>
          <w:sz w:val="28"/>
          <w:szCs w:val="28"/>
        </w:rPr>
      </w:pPr>
    </w:p>
    <w:p w:rsidR="003B47AD" w:rsidRPr="002F44FE" w:rsidRDefault="003B47AD" w:rsidP="003B47AD">
      <w:pPr>
        <w:widowControl w:val="0"/>
        <w:autoSpaceDE w:val="0"/>
        <w:autoSpaceDN w:val="0"/>
        <w:adjustRightInd w:val="0"/>
        <w:ind w:firstLine="284"/>
        <w:jc w:val="center"/>
        <w:rPr>
          <w:sz w:val="28"/>
          <w:szCs w:val="28"/>
        </w:rPr>
      </w:pPr>
    </w:p>
    <w:p w:rsidR="003B47AD" w:rsidRPr="002F44FE" w:rsidRDefault="003B47AD" w:rsidP="003B47AD">
      <w:pPr>
        <w:widowControl w:val="0"/>
        <w:autoSpaceDE w:val="0"/>
        <w:autoSpaceDN w:val="0"/>
        <w:adjustRightInd w:val="0"/>
        <w:ind w:firstLine="284"/>
        <w:jc w:val="center"/>
        <w:outlineLvl w:val="1"/>
        <w:rPr>
          <w:sz w:val="28"/>
          <w:szCs w:val="28"/>
        </w:rPr>
      </w:pPr>
      <w:r w:rsidRPr="002F44FE">
        <w:rPr>
          <w:sz w:val="28"/>
          <w:szCs w:val="28"/>
        </w:rPr>
        <w:t>7. ОФОРМЛЕНИЕ РЕЗУЛЬТАТОВ КОНКУРСА</w:t>
      </w:r>
    </w:p>
    <w:p w:rsidR="003B47AD" w:rsidRPr="002F44FE" w:rsidRDefault="003B47AD" w:rsidP="003B47AD">
      <w:pPr>
        <w:widowControl w:val="0"/>
        <w:autoSpaceDE w:val="0"/>
        <w:autoSpaceDN w:val="0"/>
        <w:adjustRightInd w:val="0"/>
        <w:ind w:firstLine="284"/>
        <w:jc w:val="center"/>
        <w:rPr>
          <w:sz w:val="28"/>
          <w:szCs w:val="28"/>
        </w:rPr>
      </w:pP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а) предмет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б) состав конкурсной комиссии;</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в) наименования участников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г) наименование победителя (победителей) конкурса;</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д) основания принятия решения об отклонении заявлений на участие в конкурсе (при необходимости);</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е) основания признания конкурса несостоявшимся (при необходимости);</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ж) срок, на который размещается нестационарный торговый объект (объект по оказанию услуг).</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Протокол подписывается всеми членами конкурсной комиссии и утверждается председателем конкурсной комиссии.</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В течение 10 рабочих дней со дня проведения конкурса между победителем и Администрацией сельского поселения Камышлытамакский сельсовет муниципального района заключается договор на право размещения нестационарного торгового объекта (объекта по оказанию услуг).</w:t>
      </w:r>
    </w:p>
    <w:p w:rsidR="003B47AD" w:rsidRPr="002F44FE" w:rsidRDefault="003B47AD" w:rsidP="003B47AD">
      <w:pPr>
        <w:spacing w:line="238" w:lineRule="atLeast"/>
        <w:ind w:firstLine="284"/>
        <w:jc w:val="both"/>
        <w:rPr>
          <w:sz w:val="28"/>
          <w:szCs w:val="28"/>
        </w:rPr>
      </w:pPr>
      <w:r w:rsidRPr="002F44FE">
        <w:rPr>
          <w:sz w:val="28"/>
          <w:szCs w:val="28"/>
        </w:rPr>
        <w:t>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Камышлытамакский сельсовет муниципального района Бакалинский район Республики Башкортостан по такому договору не допускается.</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3B47AD" w:rsidRPr="002F44FE" w:rsidRDefault="003B47AD" w:rsidP="002F44FE">
      <w:pPr>
        <w:widowControl w:val="0"/>
        <w:autoSpaceDE w:val="0"/>
        <w:autoSpaceDN w:val="0"/>
        <w:adjustRightInd w:val="0"/>
        <w:ind w:firstLine="284"/>
        <w:jc w:val="both"/>
        <w:rPr>
          <w:sz w:val="28"/>
          <w:szCs w:val="28"/>
        </w:rPr>
      </w:pPr>
      <w:r w:rsidRPr="002F44FE">
        <w:rPr>
          <w:sz w:val="28"/>
          <w:szCs w:val="28"/>
        </w:rPr>
        <w:t>7.4. Итоги проведения конкурса размещаются на официальном сайте Администрации сельского поселения Камышлытамакский сельсовет муници</w:t>
      </w:r>
      <w:r w:rsidR="002F44FE">
        <w:rPr>
          <w:sz w:val="28"/>
          <w:szCs w:val="28"/>
        </w:rPr>
        <w:t>пального района в сети Интернет.</w:t>
      </w:r>
    </w:p>
    <w:p w:rsidR="003B47AD" w:rsidRPr="002F44FE" w:rsidRDefault="003B47AD" w:rsidP="002F44FE">
      <w:pPr>
        <w:widowControl w:val="0"/>
        <w:autoSpaceDE w:val="0"/>
        <w:autoSpaceDN w:val="0"/>
        <w:adjustRightInd w:val="0"/>
        <w:rPr>
          <w:sz w:val="28"/>
          <w:szCs w:val="28"/>
        </w:rPr>
      </w:pPr>
    </w:p>
    <w:p w:rsidR="003B47AD" w:rsidRDefault="003B47AD" w:rsidP="003B47AD">
      <w:pPr>
        <w:widowControl w:val="0"/>
        <w:autoSpaceDE w:val="0"/>
        <w:autoSpaceDN w:val="0"/>
        <w:adjustRightInd w:val="0"/>
        <w:ind w:firstLine="284"/>
        <w:jc w:val="right"/>
        <w:rPr>
          <w:sz w:val="28"/>
          <w:szCs w:val="28"/>
        </w:rPr>
      </w:pPr>
    </w:p>
    <w:p w:rsidR="00FC41D2" w:rsidRDefault="00FC41D2" w:rsidP="003B47AD">
      <w:pPr>
        <w:widowControl w:val="0"/>
        <w:autoSpaceDE w:val="0"/>
        <w:autoSpaceDN w:val="0"/>
        <w:adjustRightInd w:val="0"/>
        <w:ind w:firstLine="284"/>
        <w:jc w:val="right"/>
        <w:rPr>
          <w:sz w:val="28"/>
          <w:szCs w:val="28"/>
        </w:rPr>
      </w:pPr>
    </w:p>
    <w:p w:rsidR="00FC41D2" w:rsidRDefault="00FC41D2" w:rsidP="003B47AD">
      <w:pPr>
        <w:widowControl w:val="0"/>
        <w:autoSpaceDE w:val="0"/>
        <w:autoSpaceDN w:val="0"/>
        <w:adjustRightInd w:val="0"/>
        <w:ind w:firstLine="284"/>
        <w:jc w:val="right"/>
        <w:rPr>
          <w:sz w:val="28"/>
          <w:szCs w:val="28"/>
        </w:rPr>
      </w:pPr>
    </w:p>
    <w:p w:rsidR="00FC41D2" w:rsidRDefault="00FC41D2" w:rsidP="003B47AD">
      <w:pPr>
        <w:widowControl w:val="0"/>
        <w:autoSpaceDE w:val="0"/>
        <w:autoSpaceDN w:val="0"/>
        <w:adjustRightInd w:val="0"/>
        <w:ind w:firstLine="284"/>
        <w:jc w:val="right"/>
        <w:rPr>
          <w:sz w:val="28"/>
          <w:szCs w:val="28"/>
        </w:rPr>
      </w:pPr>
    </w:p>
    <w:p w:rsidR="00FC41D2" w:rsidRPr="002F44FE" w:rsidRDefault="00FC41D2" w:rsidP="003B47AD">
      <w:pPr>
        <w:widowControl w:val="0"/>
        <w:autoSpaceDE w:val="0"/>
        <w:autoSpaceDN w:val="0"/>
        <w:adjustRightInd w:val="0"/>
        <w:ind w:firstLine="284"/>
        <w:jc w:val="right"/>
        <w:rPr>
          <w:sz w:val="28"/>
          <w:szCs w:val="28"/>
        </w:rPr>
      </w:pPr>
    </w:p>
    <w:p w:rsidR="003B47AD" w:rsidRPr="002F44FE" w:rsidRDefault="003B47AD" w:rsidP="003B47AD">
      <w:pPr>
        <w:widowControl w:val="0"/>
        <w:autoSpaceDE w:val="0"/>
        <w:autoSpaceDN w:val="0"/>
        <w:adjustRightInd w:val="0"/>
        <w:ind w:firstLine="284"/>
        <w:jc w:val="right"/>
        <w:rPr>
          <w:sz w:val="28"/>
          <w:szCs w:val="28"/>
        </w:rPr>
      </w:pPr>
      <w:r w:rsidRPr="002F44FE">
        <w:rPr>
          <w:sz w:val="28"/>
          <w:szCs w:val="28"/>
        </w:rPr>
        <w:t>(типовая форма)</w:t>
      </w: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Дата, исх. номер</w:t>
      </w:r>
    </w:p>
    <w:p w:rsidR="003B47AD" w:rsidRPr="002F44FE" w:rsidRDefault="003B47AD" w:rsidP="003B47AD">
      <w:pPr>
        <w:pStyle w:val="ConsPlusNonformat"/>
        <w:ind w:firstLine="284"/>
        <w:jc w:val="right"/>
        <w:rPr>
          <w:rFonts w:ascii="Times New Roman" w:hAnsi="Times New Roman" w:cs="Times New Roman"/>
          <w:sz w:val="28"/>
          <w:szCs w:val="28"/>
        </w:rPr>
      </w:pPr>
      <w:r w:rsidRPr="002F44FE">
        <w:rPr>
          <w:rFonts w:ascii="Times New Roman" w:hAnsi="Times New Roman" w:cs="Times New Roman"/>
          <w:sz w:val="28"/>
          <w:szCs w:val="28"/>
        </w:rPr>
        <w:t xml:space="preserve">                                              Администрация сельского поселения   Камышлытамакский сельсовет</w:t>
      </w:r>
    </w:p>
    <w:p w:rsidR="003B47AD" w:rsidRPr="002F44FE" w:rsidRDefault="003B47AD" w:rsidP="003B47AD">
      <w:pPr>
        <w:pStyle w:val="ConsPlusNonformat"/>
        <w:ind w:firstLine="284"/>
        <w:jc w:val="right"/>
        <w:rPr>
          <w:rFonts w:ascii="Times New Roman" w:hAnsi="Times New Roman" w:cs="Times New Roman"/>
          <w:sz w:val="28"/>
          <w:szCs w:val="28"/>
        </w:rPr>
      </w:pPr>
      <w:r w:rsidRPr="002F44FE">
        <w:rPr>
          <w:rFonts w:ascii="Times New Roman" w:hAnsi="Times New Roman" w:cs="Times New Roman"/>
          <w:sz w:val="28"/>
          <w:szCs w:val="28"/>
        </w:rPr>
        <w:t xml:space="preserve"> муниципального района </w:t>
      </w:r>
    </w:p>
    <w:p w:rsidR="003B47AD" w:rsidRPr="002F44FE" w:rsidRDefault="003B47AD" w:rsidP="003B47AD">
      <w:pPr>
        <w:pStyle w:val="ConsPlusNonformat"/>
        <w:ind w:firstLine="284"/>
        <w:jc w:val="right"/>
        <w:rPr>
          <w:rFonts w:ascii="Times New Roman" w:hAnsi="Times New Roman" w:cs="Times New Roman"/>
          <w:sz w:val="28"/>
          <w:szCs w:val="28"/>
        </w:rPr>
      </w:pPr>
      <w:r w:rsidRPr="002F44FE">
        <w:rPr>
          <w:rFonts w:ascii="Times New Roman" w:hAnsi="Times New Roman" w:cs="Times New Roman"/>
          <w:sz w:val="28"/>
          <w:szCs w:val="28"/>
        </w:rPr>
        <w:t>Бакалинский район</w:t>
      </w:r>
    </w:p>
    <w:p w:rsidR="003B47AD" w:rsidRPr="002F44FE" w:rsidRDefault="003B47AD" w:rsidP="003B47AD">
      <w:pPr>
        <w:pStyle w:val="ConsPlusNonformat"/>
        <w:ind w:firstLine="284"/>
        <w:jc w:val="right"/>
        <w:rPr>
          <w:rFonts w:ascii="Times New Roman" w:hAnsi="Times New Roman" w:cs="Times New Roman"/>
          <w:sz w:val="28"/>
          <w:szCs w:val="28"/>
        </w:rPr>
      </w:pPr>
      <w:r w:rsidRPr="002F44FE">
        <w:rPr>
          <w:rFonts w:ascii="Times New Roman" w:hAnsi="Times New Roman" w:cs="Times New Roman"/>
          <w:sz w:val="28"/>
          <w:szCs w:val="28"/>
        </w:rPr>
        <w:t xml:space="preserve">                                              Республики Башкортостан</w:t>
      </w:r>
    </w:p>
    <w:p w:rsidR="003B47AD" w:rsidRPr="002F44FE" w:rsidRDefault="003B47AD" w:rsidP="003B47AD">
      <w:pPr>
        <w:pStyle w:val="ConsPlusNonformat"/>
        <w:ind w:firstLine="284"/>
        <w:rPr>
          <w:rFonts w:ascii="Times New Roman" w:hAnsi="Times New Roman" w:cs="Times New Roman"/>
          <w:sz w:val="28"/>
          <w:szCs w:val="28"/>
        </w:rPr>
      </w:pPr>
    </w:p>
    <w:p w:rsidR="003B47AD" w:rsidRPr="002F44FE" w:rsidRDefault="003B47AD" w:rsidP="003B47AD">
      <w:pPr>
        <w:pStyle w:val="ConsPlusNonformat"/>
        <w:ind w:firstLine="284"/>
        <w:rPr>
          <w:rFonts w:ascii="Times New Roman" w:hAnsi="Times New Roman" w:cs="Times New Roman"/>
          <w:sz w:val="28"/>
          <w:szCs w:val="28"/>
        </w:rPr>
      </w:pPr>
    </w:p>
    <w:p w:rsidR="003B47AD" w:rsidRPr="002F44FE" w:rsidRDefault="003B47AD" w:rsidP="003B47AD">
      <w:pPr>
        <w:pStyle w:val="ConsPlusNonformat"/>
        <w:jc w:val="center"/>
        <w:rPr>
          <w:rFonts w:ascii="Times New Roman" w:hAnsi="Times New Roman" w:cs="Times New Roman"/>
          <w:sz w:val="28"/>
          <w:szCs w:val="28"/>
        </w:rPr>
      </w:pPr>
      <w:r w:rsidRPr="002F44FE">
        <w:rPr>
          <w:rFonts w:ascii="Times New Roman" w:hAnsi="Times New Roman" w:cs="Times New Roman"/>
          <w:sz w:val="28"/>
          <w:szCs w:val="28"/>
        </w:rPr>
        <w:t>ЗАЯВЛЕНИЕ НА УЧАСТИЕ В КОНКУРСЕ</w:t>
      </w:r>
    </w:p>
    <w:p w:rsidR="003B47AD" w:rsidRPr="002F44FE" w:rsidRDefault="003B47AD" w:rsidP="003B47AD">
      <w:pPr>
        <w:pStyle w:val="ConsPlusNonformat"/>
        <w:jc w:val="center"/>
        <w:rPr>
          <w:rFonts w:ascii="Times New Roman" w:hAnsi="Times New Roman" w:cs="Times New Roman"/>
          <w:sz w:val="28"/>
          <w:szCs w:val="28"/>
        </w:rPr>
      </w:pPr>
      <w:r w:rsidRPr="002F44FE">
        <w:rPr>
          <w:rFonts w:ascii="Times New Roman" w:hAnsi="Times New Roman" w:cs="Times New Roman"/>
          <w:sz w:val="28"/>
          <w:szCs w:val="28"/>
        </w:rPr>
        <w:t>на право размещения нестационарного объекта торговли</w:t>
      </w:r>
    </w:p>
    <w:p w:rsidR="003B47AD" w:rsidRPr="002F44FE" w:rsidRDefault="003B47AD" w:rsidP="003B47AD">
      <w:pPr>
        <w:pStyle w:val="ConsPlusNonformat"/>
        <w:jc w:val="center"/>
        <w:rPr>
          <w:rFonts w:ascii="Times New Roman" w:hAnsi="Times New Roman" w:cs="Times New Roman"/>
          <w:sz w:val="28"/>
          <w:szCs w:val="28"/>
        </w:rPr>
      </w:pPr>
      <w:r w:rsidRPr="002F44FE">
        <w:rPr>
          <w:rFonts w:ascii="Times New Roman" w:hAnsi="Times New Roman" w:cs="Times New Roman"/>
          <w:sz w:val="28"/>
          <w:szCs w:val="28"/>
        </w:rPr>
        <w:t>(объекта по оказанию услуг) на территории сельского поселения ______________ сельсовет муниципального района Бакалинский район Республики Башкортостан</w:t>
      </w:r>
    </w:p>
    <w:p w:rsidR="003B47AD" w:rsidRPr="002F44FE" w:rsidRDefault="003B47AD" w:rsidP="003B47AD">
      <w:pPr>
        <w:pStyle w:val="ConsPlusNonformat"/>
        <w:ind w:firstLine="284"/>
        <w:rPr>
          <w:rFonts w:ascii="Times New Roman" w:hAnsi="Times New Roman" w:cs="Times New Roman"/>
          <w:sz w:val="28"/>
          <w:szCs w:val="28"/>
        </w:rPr>
      </w:pPr>
    </w:p>
    <w:p w:rsidR="003B47AD" w:rsidRPr="002F44FE" w:rsidRDefault="003B47AD" w:rsidP="003B47AD">
      <w:pPr>
        <w:pStyle w:val="ConsPlusNonformat"/>
        <w:ind w:firstLine="284"/>
        <w:rPr>
          <w:rFonts w:ascii="Times New Roman" w:hAnsi="Times New Roman" w:cs="Times New Roman"/>
          <w:sz w:val="28"/>
          <w:szCs w:val="28"/>
        </w:rPr>
      </w:pP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ЛОТ N ____________________</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Адрес объекта:</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__________________________</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Специализация объекта:</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__________________________</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 xml:space="preserve">    1. Изучив  документацию  по  проведению  открытого  конкурса  на  право</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размещения  нестационарного  торгового  объекта  (объекта  по</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оказанию услуг)  на  территории сельского поселения ______________ сельсовет муниципального района Бакалинский район  Республики Башкортостан ______________________________________________________________</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 xml:space="preserve">                          (наименование участника конкурса)</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 xml:space="preserve">    в лице, _______________________________________________________________</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 xml:space="preserve">             (наименование должности, ФИО руководителя - для юридического</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 xml:space="preserve">                      лица или ФИО индивидуального предпринимателя)</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 xml:space="preserve">    сообщает о согласии участвовать в конкурсе на условиях, установленных в</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извещении о проведении открытого конкурса и направляет настоящее заявление.</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 xml:space="preserve">    Настоящим заявлением подтверждаем, что в отношении ____________________</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 xml:space="preserve">        (наименование организации или ФИО индивидуального предпринимателя -</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 xml:space="preserve">                               участника конкурса)</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 xml:space="preserve">не   проводится   процедура   ликвидации,   банкротства,   деятельность  </w:t>
      </w:r>
      <w:r w:rsidRPr="002F44FE">
        <w:rPr>
          <w:rFonts w:ascii="Times New Roman" w:hAnsi="Times New Roman" w:cs="Times New Roman"/>
          <w:sz w:val="28"/>
          <w:szCs w:val="28"/>
        </w:rPr>
        <w:lastRenderedPageBreak/>
        <w:t>неприостановлена, а также что не имеется неисполненной обязанности по  уплате</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налогов, сборов пеней и налоговых санкций, подлежащих уплате в соответствии</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с нормами законодательства Российской Федерации.</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 xml:space="preserve">    По  окончании  срока  действия  или  в  случае  досрочного  прекращения</w:t>
      </w:r>
    </w:p>
    <w:p w:rsidR="003B47AD" w:rsidRPr="002F44FE" w:rsidRDefault="003B47AD" w:rsidP="003B47AD">
      <w:pPr>
        <w:pStyle w:val="ConsPlusNonformat"/>
        <w:ind w:firstLine="284"/>
        <w:jc w:val="both"/>
        <w:rPr>
          <w:rFonts w:ascii="Times New Roman" w:hAnsi="Times New Roman" w:cs="Times New Roman"/>
          <w:sz w:val="28"/>
          <w:szCs w:val="28"/>
        </w:rPr>
      </w:pPr>
      <w:r w:rsidRPr="002F44FE">
        <w:rPr>
          <w:rFonts w:ascii="Times New Roman" w:hAnsi="Times New Roman" w:cs="Times New Roman"/>
          <w:sz w:val="28"/>
          <w:szCs w:val="28"/>
        </w:rPr>
        <w:t>действия  договора  на право размещения обязуюсь вывезти(полностью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2. Данные участника конкурса:</w:t>
      </w:r>
    </w:p>
    <w:p w:rsidR="003B47AD" w:rsidRPr="002F44FE" w:rsidRDefault="003B47AD" w:rsidP="003B47AD">
      <w:pPr>
        <w:widowControl w:val="0"/>
        <w:autoSpaceDE w:val="0"/>
        <w:autoSpaceDN w:val="0"/>
        <w:adjustRightInd w:val="0"/>
        <w:ind w:firstLine="284"/>
        <w:jc w:val="both"/>
        <w:rPr>
          <w:sz w:val="28"/>
          <w:szCs w:val="28"/>
        </w:rPr>
      </w:pPr>
    </w:p>
    <w:tbl>
      <w:tblPr>
        <w:tblW w:w="0" w:type="auto"/>
        <w:tblCellSpacing w:w="5" w:type="nil"/>
        <w:tblInd w:w="75" w:type="dxa"/>
        <w:tblLayout w:type="fixed"/>
        <w:tblCellMar>
          <w:left w:w="75" w:type="dxa"/>
          <w:right w:w="75" w:type="dxa"/>
        </w:tblCellMar>
        <w:tblLook w:val="0000"/>
      </w:tblPr>
      <w:tblGrid>
        <w:gridCol w:w="600"/>
        <w:gridCol w:w="1440"/>
        <w:gridCol w:w="1560"/>
        <w:gridCol w:w="2400"/>
        <w:gridCol w:w="960"/>
        <w:gridCol w:w="1440"/>
        <w:gridCol w:w="1320"/>
      </w:tblGrid>
      <w:tr w:rsidR="003B47AD" w:rsidRPr="002F44FE" w:rsidTr="00F7398C">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Полное наименование юридического лица или Ф.И.О.  индивидуального  предпринимателя.</w:t>
            </w:r>
          </w:p>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Сокращенное   наименование   юридическоголица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val="restart"/>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2. </w:t>
            </w: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Регистрационные данные: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8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Дата,   место   и    орган    регистрации</w:t>
            </w:r>
          </w:p>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юридического    лица,    индивидуальногопредпринимателя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ОГРН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ИНН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КПП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ОКПО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600"/>
          <w:tblCellSpacing w:w="5" w:type="nil"/>
        </w:trPr>
        <w:tc>
          <w:tcPr>
            <w:tcW w:w="60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3. </w:t>
            </w: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r w:rsidRPr="002F44FE">
              <w:rPr>
                <w:sz w:val="28"/>
                <w:szCs w:val="28"/>
              </w:rPr>
              <w:t xml:space="preserve">Номер, почтовый адрес  инспекции  ФНС,  в которой участник конкурса зарегистрирован в качестве налогоплательщика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val="restart"/>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4. </w:t>
            </w:r>
          </w:p>
        </w:tc>
        <w:tc>
          <w:tcPr>
            <w:tcW w:w="9120" w:type="dxa"/>
            <w:gridSpan w:val="6"/>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Юридический адрес/место жительства участника конкурса                </w:t>
            </w: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144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Номер дома</w:t>
            </w:r>
          </w:p>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(вл.)     </w:t>
            </w:r>
          </w:p>
        </w:tc>
        <w:tc>
          <w:tcPr>
            <w:tcW w:w="156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c>
          <w:tcPr>
            <w:tcW w:w="240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Корпус (стр.)     </w:t>
            </w:r>
          </w:p>
        </w:tc>
        <w:tc>
          <w:tcPr>
            <w:tcW w:w="96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c>
          <w:tcPr>
            <w:tcW w:w="144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Офис      </w:t>
            </w:r>
          </w:p>
          <w:p w:rsidR="003B47AD" w:rsidRPr="002F44FE" w:rsidRDefault="003B47AD" w:rsidP="00F7398C">
            <w:pPr>
              <w:widowControl w:val="0"/>
              <w:autoSpaceDE w:val="0"/>
              <w:autoSpaceDN w:val="0"/>
              <w:adjustRightInd w:val="0"/>
              <w:ind w:firstLine="284"/>
              <w:rPr>
                <w:sz w:val="28"/>
                <w:szCs w:val="28"/>
              </w:rPr>
            </w:pPr>
            <w:r w:rsidRPr="002F44FE">
              <w:rPr>
                <w:sz w:val="28"/>
                <w:szCs w:val="28"/>
              </w:rPr>
              <w:t>(квартира)</w:t>
            </w:r>
          </w:p>
        </w:tc>
        <w:tc>
          <w:tcPr>
            <w:tcW w:w="132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val="restart"/>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5. </w:t>
            </w: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144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Номер дома</w:t>
            </w:r>
          </w:p>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(вл.)     </w:t>
            </w:r>
          </w:p>
        </w:tc>
        <w:tc>
          <w:tcPr>
            <w:tcW w:w="156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c>
          <w:tcPr>
            <w:tcW w:w="240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Корпус (стр.)     </w:t>
            </w:r>
          </w:p>
        </w:tc>
        <w:tc>
          <w:tcPr>
            <w:tcW w:w="96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c>
          <w:tcPr>
            <w:tcW w:w="144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Офис      </w:t>
            </w:r>
          </w:p>
          <w:p w:rsidR="003B47AD" w:rsidRPr="002F44FE" w:rsidRDefault="003B47AD" w:rsidP="00F7398C">
            <w:pPr>
              <w:widowControl w:val="0"/>
              <w:autoSpaceDE w:val="0"/>
              <w:autoSpaceDN w:val="0"/>
              <w:adjustRightInd w:val="0"/>
              <w:ind w:firstLine="284"/>
              <w:rPr>
                <w:sz w:val="28"/>
                <w:szCs w:val="28"/>
              </w:rPr>
            </w:pPr>
            <w:r w:rsidRPr="002F44FE">
              <w:rPr>
                <w:sz w:val="28"/>
                <w:szCs w:val="28"/>
              </w:rPr>
              <w:t>(квартира)</w:t>
            </w:r>
          </w:p>
        </w:tc>
        <w:tc>
          <w:tcPr>
            <w:tcW w:w="1320" w:type="dxa"/>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val="restart"/>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6. </w:t>
            </w: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Расчетный счет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400"/>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blCellSpacing w:w="5" w:type="nil"/>
        </w:trPr>
        <w:tc>
          <w:tcPr>
            <w:tcW w:w="600" w:type="dxa"/>
            <w:vMerge/>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p>
        </w:tc>
        <w:tc>
          <w:tcPr>
            <w:tcW w:w="540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БИК                                      </w:t>
            </w:r>
          </w:p>
        </w:tc>
        <w:tc>
          <w:tcPr>
            <w:tcW w:w="3720" w:type="dxa"/>
            <w:gridSpan w:val="3"/>
            <w:tcBorders>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bl>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3. Заявительные документы:</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 копия устава (для юридических лиц), заверенная заявителем -  на  ____</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л. в 1 экз.;</w:t>
      </w:r>
    </w:p>
    <w:p w:rsidR="003B47AD" w:rsidRPr="002F44FE" w:rsidRDefault="003B47AD" w:rsidP="003B47AD">
      <w:pPr>
        <w:jc w:val="both"/>
        <w:rPr>
          <w:sz w:val="28"/>
          <w:szCs w:val="28"/>
        </w:rPr>
      </w:pPr>
      <w:r w:rsidRPr="002F44FE">
        <w:rPr>
          <w:sz w:val="28"/>
          <w:szCs w:val="28"/>
        </w:rPr>
        <w:t>-выписка из Единого государственного реестра юридических лиц для заявителя -юридического  лица;</w:t>
      </w:r>
    </w:p>
    <w:p w:rsidR="003B47AD" w:rsidRPr="002F44FE" w:rsidRDefault="003B47AD" w:rsidP="003B47AD">
      <w:pPr>
        <w:jc w:val="both"/>
        <w:rPr>
          <w:sz w:val="28"/>
          <w:szCs w:val="28"/>
        </w:rPr>
      </w:pPr>
      <w:r w:rsidRPr="002F44FE">
        <w:rPr>
          <w:bCs/>
          <w:sz w:val="28"/>
          <w:szCs w:val="28"/>
        </w:rPr>
        <w:t>-</w:t>
      </w:r>
      <w:r w:rsidRPr="002F44FE">
        <w:rPr>
          <w:sz w:val="28"/>
          <w:szCs w:val="28"/>
        </w:rPr>
        <w:t xml:space="preserve"> выписка из Единого государственного реестра индивидуальных предпринимателей для  заявителя - индивидуального предпринимателя.</w:t>
      </w:r>
    </w:p>
    <w:p w:rsidR="003B47AD" w:rsidRPr="002F44FE" w:rsidRDefault="003B47AD" w:rsidP="003B47AD">
      <w:pPr>
        <w:ind w:firstLine="284"/>
        <w:jc w:val="both"/>
        <w:rPr>
          <w:sz w:val="28"/>
          <w:szCs w:val="28"/>
        </w:rPr>
      </w:pPr>
      <w:r w:rsidRPr="002F44FE">
        <w:rPr>
          <w:sz w:val="28"/>
          <w:szCs w:val="28"/>
        </w:rPr>
        <w:t>- документ, подтверждающий внесение задатка;</w:t>
      </w:r>
    </w:p>
    <w:p w:rsidR="003B47AD" w:rsidRPr="002F44FE" w:rsidRDefault="003B47AD" w:rsidP="003B47AD">
      <w:pPr>
        <w:ind w:firstLine="284"/>
        <w:jc w:val="both"/>
        <w:rPr>
          <w:sz w:val="28"/>
          <w:szCs w:val="28"/>
        </w:rPr>
      </w:pPr>
      <w:r w:rsidRPr="002F44FE">
        <w:rPr>
          <w:sz w:val="28"/>
          <w:szCs w:val="28"/>
        </w:rPr>
        <w:t>- документы, подтверждающие полномочия представителя юридического лица;</w:t>
      </w:r>
    </w:p>
    <w:p w:rsidR="003B47AD" w:rsidRPr="002F44FE" w:rsidRDefault="003B47AD" w:rsidP="003B47AD">
      <w:pPr>
        <w:ind w:firstLine="284"/>
        <w:jc w:val="both"/>
        <w:rPr>
          <w:sz w:val="28"/>
          <w:szCs w:val="28"/>
        </w:rPr>
      </w:pPr>
      <w:r w:rsidRPr="002F44FE">
        <w:rPr>
          <w:sz w:val="28"/>
          <w:szCs w:val="28"/>
        </w:rPr>
        <w:t>В случае подачи заявки представителем претендента предъявляется надлежащим образом оформленная доверенность.</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копия паспорта гражданина Российской Федерации;</w:t>
      </w: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 информация о режиме работы объекта;</w:t>
      </w:r>
    </w:p>
    <w:p w:rsidR="003B47AD" w:rsidRPr="002F44FE" w:rsidRDefault="003B47AD" w:rsidP="003B47AD">
      <w:pPr>
        <w:ind w:firstLine="284"/>
        <w:jc w:val="both"/>
        <w:rPr>
          <w:sz w:val="28"/>
          <w:szCs w:val="28"/>
        </w:rPr>
      </w:pPr>
      <w:r w:rsidRPr="002F44FE">
        <w:rPr>
          <w:sz w:val="28"/>
          <w:szCs w:val="28"/>
        </w:rPr>
        <w:t>- опись представленных документов.</w:t>
      </w:r>
    </w:p>
    <w:p w:rsidR="003B47AD" w:rsidRPr="002F44FE" w:rsidRDefault="003B47AD" w:rsidP="003B47AD">
      <w:pPr>
        <w:pStyle w:val="ConsPlusNonformat"/>
        <w:ind w:firstLine="284"/>
        <w:rPr>
          <w:rFonts w:ascii="Times New Roman" w:hAnsi="Times New Roman" w:cs="Times New Roman"/>
          <w:sz w:val="28"/>
          <w:szCs w:val="28"/>
        </w:rPr>
      </w:pP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Участник  конкурса  (руководитель  юридического лица или индивидуальный</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предприниматель)</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М.П. __________________ (подпись)</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_____________________ (ФИО)</w:t>
      </w:r>
    </w:p>
    <w:p w:rsidR="003B47AD" w:rsidRPr="002F44FE" w:rsidRDefault="003B47AD" w:rsidP="003B47AD">
      <w:pPr>
        <w:widowControl w:val="0"/>
        <w:autoSpaceDE w:val="0"/>
        <w:autoSpaceDN w:val="0"/>
        <w:adjustRightInd w:val="0"/>
        <w:ind w:firstLine="284"/>
        <w:jc w:val="right"/>
        <w:rPr>
          <w:sz w:val="28"/>
          <w:szCs w:val="28"/>
        </w:rPr>
      </w:pP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widowControl w:val="0"/>
        <w:autoSpaceDE w:val="0"/>
        <w:autoSpaceDN w:val="0"/>
        <w:adjustRightInd w:val="0"/>
        <w:ind w:firstLine="284"/>
        <w:jc w:val="right"/>
        <w:rPr>
          <w:sz w:val="28"/>
          <w:szCs w:val="28"/>
        </w:rPr>
      </w:pPr>
    </w:p>
    <w:p w:rsidR="003B47AD" w:rsidRPr="002F44FE" w:rsidRDefault="003B47AD" w:rsidP="003B47AD">
      <w:pPr>
        <w:widowControl w:val="0"/>
        <w:autoSpaceDE w:val="0"/>
        <w:autoSpaceDN w:val="0"/>
        <w:adjustRightInd w:val="0"/>
        <w:ind w:firstLine="284"/>
        <w:jc w:val="right"/>
        <w:rPr>
          <w:sz w:val="28"/>
          <w:szCs w:val="28"/>
        </w:rPr>
      </w:pPr>
    </w:p>
    <w:p w:rsidR="003B47AD" w:rsidRPr="002F44FE" w:rsidRDefault="003B47AD" w:rsidP="003B47AD">
      <w:pPr>
        <w:widowControl w:val="0"/>
        <w:autoSpaceDE w:val="0"/>
        <w:autoSpaceDN w:val="0"/>
        <w:adjustRightInd w:val="0"/>
        <w:ind w:firstLine="284"/>
        <w:jc w:val="right"/>
        <w:rPr>
          <w:sz w:val="28"/>
          <w:szCs w:val="28"/>
        </w:rPr>
      </w:pPr>
    </w:p>
    <w:p w:rsidR="003B47AD" w:rsidRPr="002F44FE" w:rsidRDefault="003B47AD" w:rsidP="003B47AD">
      <w:pPr>
        <w:widowControl w:val="0"/>
        <w:autoSpaceDE w:val="0"/>
        <w:autoSpaceDN w:val="0"/>
        <w:adjustRightInd w:val="0"/>
        <w:ind w:firstLine="284"/>
        <w:jc w:val="right"/>
        <w:rPr>
          <w:sz w:val="28"/>
          <w:szCs w:val="28"/>
        </w:rPr>
      </w:pPr>
      <w:r w:rsidRPr="002F44FE">
        <w:rPr>
          <w:sz w:val="28"/>
          <w:szCs w:val="28"/>
        </w:rPr>
        <w:lastRenderedPageBreak/>
        <w:t>(типовая форма)</w:t>
      </w: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Дата, исх. номер</w:t>
      </w:r>
    </w:p>
    <w:p w:rsidR="003B47AD" w:rsidRPr="002F44FE" w:rsidRDefault="003B47AD" w:rsidP="003B47AD">
      <w:pPr>
        <w:pStyle w:val="ConsPlusNonformat"/>
        <w:ind w:firstLine="284"/>
        <w:jc w:val="right"/>
        <w:rPr>
          <w:rFonts w:ascii="Times New Roman" w:hAnsi="Times New Roman" w:cs="Times New Roman"/>
          <w:sz w:val="28"/>
          <w:szCs w:val="28"/>
        </w:rPr>
      </w:pPr>
      <w:r w:rsidRPr="002F44FE">
        <w:rPr>
          <w:rFonts w:ascii="Times New Roman" w:hAnsi="Times New Roman" w:cs="Times New Roman"/>
          <w:sz w:val="28"/>
          <w:szCs w:val="28"/>
        </w:rPr>
        <w:tab/>
      </w:r>
      <w:r w:rsidRPr="002F44FE">
        <w:rPr>
          <w:rFonts w:ascii="Times New Roman" w:hAnsi="Times New Roman" w:cs="Times New Roman"/>
          <w:sz w:val="28"/>
          <w:szCs w:val="28"/>
        </w:rPr>
        <w:tab/>
      </w:r>
      <w:r w:rsidRPr="002F44FE">
        <w:rPr>
          <w:rFonts w:ascii="Times New Roman" w:hAnsi="Times New Roman" w:cs="Times New Roman"/>
          <w:sz w:val="28"/>
          <w:szCs w:val="28"/>
        </w:rPr>
        <w:tab/>
      </w:r>
      <w:r w:rsidRPr="002F44FE">
        <w:rPr>
          <w:rFonts w:ascii="Times New Roman" w:hAnsi="Times New Roman" w:cs="Times New Roman"/>
          <w:sz w:val="28"/>
          <w:szCs w:val="28"/>
        </w:rPr>
        <w:tab/>
      </w:r>
      <w:r w:rsidRPr="002F44FE">
        <w:rPr>
          <w:rFonts w:ascii="Times New Roman" w:hAnsi="Times New Roman" w:cs="Times New Roman"/>
          <w:sz w:val="28"/>
          <w:szCs w:val="28"/>
        </w:rPr>
        <w:tab/>
      </w:r>
      <w:r w:rsidRPr="002F44FE">
        <w:rPr>
          <w:rFonts w:ascii="Times New Roman" w:hAnsi="Times New Roman" w:cs="Times New Roman"/>
          <w:sz w:val="28"/>
          <w:szCs w:val="28"/>
        </w:rPr>
        <w:tab/>
        <w:t xml:space="preserve">Администрация сельского поселения Камышлытамакский сельсовет                                                                   муниципального района </w:t>
      </w:r>
    </w:p>
    <w:p w:rsidR="003B47AD" w:rsidRPr="002F44FE" w:rsidRDefault="003B47AD" w:rsidP="003B47AD">
      <w:pPr>
        <w:pStyle w:val="ConsPlusNonformat"/>
        <w:ind w:firstLine="284"/>
        <w:jc w:val="right"/>
        <w:rPr>
          <w:rFonts w:ascii="Times New Roman" w:hAnsi="Times New Roman" w:cs="Times New Roman"/>
          <w:sz w:val="28"/>
          <w:szCs w:val="28"/>
        </w:rPr>
      </w:pPr>
      <w:r w:rsidRPr="002F44FE">
        <w:rPr>
          <w:rFonts w:ascii="Times New Roman" w:hAnsi="Times New Roman" w:cs="Times New Roman"/>
          <w:sz w:val="28"/>
          <w:szCs w:val="28"/>
        </w:rPr>
        <w:t>Бакалинский район</w:t>
      </w:r>
    </w:p>
    <w:p w:rsidR="003B47AD" w:rsidRPr="002F44FE" w:rsidRDefault="003B47AD" w:rsidP="003B47AD">
      <w:pPr>
        <w:widowControl w:val="0"/>
        <w:autoSpaceDE w:val="0"/>
        <w:autoSpaceDN w:val="0"/>
        <w:adjustRightInd w:val="0"/>
        <w:ind w:firstLine="284"/>
        <w:jc w:val="center"/>
        <w:rPr>
          <w:sz w:val="28"/>
          <w:szCs w:val="28"/>
        </w:rPr>
      </w:pPr>
    </w:p>
    <w:p w:rsidR="003B47AD" w:rsidRPr="002F44FE" w:rsidRDefault="003B47AD" w:rsidP="003B47AD">
      <w:pPr>
        <w:widowControl w:val="0"/>
        <w:autoSpaceDE w:val="0"/>
        <w:autoSpaceDN w:val="0"/>
        <w:adjustRightInd w:val="0"/>
        <w:ind w:firstLine="284"/>
        <w:jc w:val="center"/>
        <w:rPr>
          <w:bCs/>
          <w:sz w:val="28"/>
          <w:szCs w:val="28"/>
        </w:rPr>
      </w:pPr>
    </w:p>
    <w:p w:rsidR="003B47AD" w:rsidRPr="002F44FE" w:rsidRDefault="003B47AD" w:rsidP="003B47AD">
      <w:pPr>
        <w:widowControl w:val="0"/>
        <w:autoSpaceDE w:val="0"/>
        <w:autoSpaceDN w:val="0"/>
        <w:adjustRightInd w:val="0"/>
        <w:ind w:firstLine="284"/>
        <w:jc w:val="center"/>
        <w:rPr>
          <w:bCs/>
          <w:sz w:val="28"/>
          <w:szCs w:val="28"/>
        </w:rPr>
      </w:pPr>
      <w:r w:rsidRPr="002F44FE">
        <w:rPr>
          <w:bCs/>
          <w:sz w:val="28"/>
          <w:szCs w:val="28"/>
        </w:rPr>
        <w:t>Конкурсная документация, представляемая участником конкурса</w:t>
      </w:r>
    </w:p>
    <w:p w:rsidR="003B47AD" w:rsidRPr="002F44FE" w:rsidRDefault="003B47AD" w:rsidP="003B47AD">
      <w:pPr>
        <w:widowControl w:val="0"/>
        <w:autoSpaceDE w:val="0"/>
        <w:autoSpaceDN w:val="0"/>
        <w:adjustRightInd w:val="0"/>
        <w:ind w:firstLine="284"/>
        <w:jc w:val="center"/>
        <w:rPr>
          <w:bCs/>
          <w:sz w:val="28"/>
          <w:szCs w:val="28"/>
        </w:rPr>
      </w:pPr>
      <w:r w:rsidRPr="002F44FE">
        <w:rPr>
          <w:bCs/>
          <w:sz w:val="28"/>
          <w:szCs w:val="28"/>
        </w:rPr>
        <w:t>на право размещения нестационарных объектов</w:t>
      </w:r>
    </w:p>
    <w:p w:rsidR="003B47AD" w:rsidRPr="002F44FE" w:rsidRDefault="003B47AD" w:rsidP="003B47AD">
      <w:pPr>
        <w:widowControl w:val="0"/>
        <w:autoSpaceDE w:val="0"/>
        <w:autoSpaceDN w:val="0"/>
        <w:adjustRightInd w:val="0"/>
        <w:ind w:firstLine="284"/>
        <w:jc w:val="center"/>
        <w:rPr>
          <w:bCs/>
          <w:sz w:val="28"/>
          <w:szCs w:val="28"/>
        </w:rPr>
      </w:pPr>
      <w:r w:rsidRPr="002F44FE">
        <w:rPr>
          <w:bCs/>
          <w:sz w:val="28"/>
          <w:szCs w:val="28"/>
        </w:rPr>
        <w:t>торговли (объектов по оказанию услуг) на территории</w:t>
      </w:r>
    </w:p>
    <w:p w:rsidR="003B47AD" w:rsidRPr="002F44FE" w:rsidRDefault="003B47AD" w:rsidP="003B47AD">
      <w:pPr>
        <w:widowControl w:val="0"/>
        <w:autoSpaceDE w:val="0"/>
        <w:autoSpaceDN w:val="0"/>
        <w:adjustRightInd w:val="0"/>
        <w:ind w:firstLine="284"/>
        <w:jc w:val="center"/>
        <w:rPr>
          <w:bCs/>
          <w:sz w:val="28"/>
          <w:szCs w:val="28"/>
        </w:rPr>
      </w:pPr>
      <w:r w:rsidRPr="002F44FE">
        <w:rPr>
          <w:bCs/>
          <w:sz w:val="28"/>
          <w:szCs w:val="28"/>
        </w:rPr>
        <w:t xml:space="preserve">сельского поселения </w:t>
      </w:r>
      <w:r w:rsidRPr="002F44FE">
        <w:rPr>
          <w:sz w:val="28"/>
          <w:szCs w:val="28"/>
        </w:rPr>
        <w:t>Камышлытамакский</w:t>
      </w:r>
      <w:r w:rsidRPr="002F44FE">
        <w:rPr>
          <w:bCs/>
          <w:sz w:val="28"/>
          <w:szCs w:val="28"/>
        </w:rPr>
        <w:t xml:space="preserve"> сельсовет муниципального района Бакалинский район</w:t>
      </w:r>
    </w:p>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ЛОТ N ____________________</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Адрес объекта:</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________________________________</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Специализация объекта:</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__________________________</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Конкурсные предложения участника (наименование участника) _________________________________________________________________</w:t>
      </w:r>
    </w:p>
    <w:p w:rsidR="003B47AD" w:rsidRPr="002F44FE" w:rsidRDefault="003B47AD" w:rsidP="003B47AD">
      <w:pPr>
        <w:widowControl w:val="0"/>
        <w:autoSpaceDE w:val="0"/>
        <w:autoSpaceDN w:val="0"/>
        <w:adjustRightInd w:val="0"/>
        <w:ind w:firstLine="284"/>
        <w:jc w:val="both"/>
        <w:rPr>
          <w:sz w:val="28"/>
          <w:szCs w:val="28"/>
        </w:rPr>
      </w:pPr>
    </w:p>
    <w:tbl>
      <w:tblPr>
        <w:tblW w:w="0" w:type="auto"/>
        <w:tblCellSpacing w:w="5" w:type="nil"/>
        <w:tblInd w:w="75" w:type="dxa"/>
        <w:tblLayout w:type="fixed"/>
        <w:tblCellMar>
          <w:left w:w="75" w:type="dxa"/>
          <w:right w:w="75" w:type="dxa"/>
        </w:tblCellMar>
        <w:tblLook w:val="0000"/>
      </w:tblPr>
      <w:tblGrid>
        <w:gridCol w:w="600"/>
        <w:gridCol w:w="6720"/>
        <w:gridCol w:w="2400"/>
      </w:tblGrid>
      <w:tr w:rsidR="003B47AD" w:rsidRPr="002F44FE" w:rsidTr="00F7398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 N </w:t>
            </w:r>
          </w:p>
        </w:tc>
        <w:tc>
          <w:tcPr>
            <w:tcW w:w="672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     Перечень конкурсных документов и информации,  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    Конкурсные    </w:t>
            </w:r>
          </w:p>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   предложения    </w:t>
            </w:r>
          </w:p>
          <w:p w:rsidR="003B47AD" w:rsidRPr="002F44FE" w:rsidRDefault="003B47AD" w:rsidP="00F7398C">
            <w:pPr>
              <w:widowControl w:val="0"/>
              <w:autoSpaceDE w:val="0"/>
              <w:autoSpaceDN w:val="0"/>
              <w:adjustRightInd w:val="0"/>
              <w:ind w:firstLine="284"/>
              <w:rPr>
                <w:sz w:val="28"/>
                <w:szCs w:val="28"/>
              </w:rPr>
            </w:pPr>
            <w:r w:rsidRPr="002F44FE">
              <w:rPr>
                <w:sz w:val="28"/>
                <w:szCs w:val="28"/>
              </w:rPr>
              <w:t xml:space="preserve">    участника     </w:t>
            </w:r>
          </w:p>
        </w:tc>
      </w:tr>
      <w:tr w:rsidR="003B47AD" w:rsidRPr="002F44FE" w:rsidTr="00F7398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1</w:t>
            </w:r>
          </w:p>
        </w:tc>
        <w:tc>
          <w:tcPr>
            <w:tcW w:w="672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jc w:val="both"/>
              <w:rPr>
                <w:sz w:val="28"/>
                <w:szCs w:val="28"/>
              </w:rPr>
            </w:pPr>
            <w:r w:rsidRPr="002F44FE">
              <w:rPr>
                <w:sz w:val="28"/>
                <w:szCs w:val="28"/>
              </w:rPr>
              <w:t>Внешний вид и оформление объекта:</w:t>
            </w:r>
          </w:p>
          <w:p w:rsidR="003B47AD" w:rsidRPr="002F44FE" w:rsidRDefault="003B47AD" w:rsidP="00F7398C">
            <w:pPr>
              <w:widowControl w:val="0"/>
              <w:autoSpaceDE w:val="0"/>
              <w:autoSpaceDN w:val="0"/>
              <w:adjustRightInd w:val="0"/>
              <w:ind w:firstLine="284"/>
              <w:jc w:val="both"/>
              <w:rPr>
                <w:sz w:val="28"/>
                <w:szCs w:val="28"/>
              </w:rPr>
            </w:pPr>
            <w:r w:rsidRPr="002F44FE">
              <w:rPr>
                <w:sz w:val="28"/>
                <w:szCs w:val="28"/>
              </w:rPr>
              <w:t>- эскиз или фотография нестационарного торгового объекта (объекта по оказанию услуг), планируемого к размещению;</w:t>
            </w:r>
          </w:p>
          <w:p w:rsidR="003B47AD" w:rsidRPr="002F44FE" w:rsidRDefault="003B47AD" w:rsidP="00F7398C">
            <w:pPr>
              <w:widowControl w:val="0"/>
              <w:autoSpaceDE w:val="0"/>
              <w:autoSpaceDN w:val="0"/>
              <w:adjustRightInd w:val="0"/>
              <w:rPr>
                <w:sz w:val="28"/>
                <w:szCs w:val="28"/>
              </w:rPr>
            </w:pPr>
            <w:r w:rsidRPr="002F44FE">
              <w:rPr>
                <w:sz w:val="28"/>
                <w:szCs w:val="28"/>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2</w:t>
            </w:r>
          </w:p>
        </w:tc>
        <w:tc>
          <w:tcPr>
            <w:tcW w:w="672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jc w:val="both"/>
              <w:rPr>
                <w:sz w:val="28"/>
                <w:szCs w:val="28"/>
              </w:rPr>
            </w:pPr>
            <w:r w:rsidRPr="002F44FE">
              <w:rPr>
                <w:sz w:val="28"/>
                <w:szCs w:val="28"/>
              </w:rPr>
              <w:t>Сведения об оснащении торгово-технологическим оборудованием и инвентарем (в зависимости от специализации объекта) Необходимо приложить паспорт торгово-технологического оборудования.</w:t>
            </w:r>
          </w:p>
        </w:tc>
        <w:tc>
          <w:tcPr>
            <w:tcW w:w="24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3</w:t>
            </w:r>
          </w:p>
        </w:tc>
        <w:tc>
          <w:tcPr>
            <w:tcW w:w="672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jc w:val="both"/>
              <w:rPr>
                <w:sz w:val="28"/>
                <w:szCs w:val="28"/>
              </w:rPr>
            </w:pPr>
            <w:r w:rsidRPr="002F44FE">
              <w:rPr>
                <w:sz w:val="28"/>
                <w:szCs w:val="28"/>
              </w:rPr>
              <w:t>Сведения об ассортименте планируемой к реализации продукции (с учетом специализации)необходимо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4</w:t>
            </w:r>
          </w:p>
        </w:tc>
        <w:tc>
          <w:tcPr>
            <w:tcW w:w="672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rPr>
                <w:sz w:val="28"/>
                <w:szCs w:val="28"/>
              </w:rPr>
            </w:pPr>
            <w:r w:rsidRPr="002F44FE">
              <w:rPr>
                <w:sz w:val="28"/>
                <w:szCs w:val="28"/>
              </w:rPr>
              <w:t>Количество создаваемых рабочих мест, ед.</w:t>
            </w:r>
          </w:p>
        </w:tc>
        <w:tc>
          <w:tcPr>
            <w:tcW w:w="24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t>5</w:t>
            </w:r>
          </w:p>
        </w:tc>
        <w:tc>
          <w:tcPr>
            <w:tcW w:w="672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rPr>
                <w:sz w:val="28"/>
                <w:szCs w:val="28"/>
              </w:rPr>
            </w:pPr>
            <w:r w:rsidRPr="002F44FE">
              <w:rPr>
                <w:sz w:val="28"/>
                <w:szCs w:val="28"/>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r w:rsidR="003B47AD" w:rsidRPr="002F44FE" w:rsidTr="00F7398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r w:rsidRPr="002F44FE">
              <w:rPr>
                <w:sz w:val="28"/>
                <w:szCs w:val="28"/>
              </w:rPr>
              <w:lastRenderedPageBreak/>
              <w:t>6</w:t>
            </w:r>
          </w:p>
        </w:tc>
        <w:tc>
          <w:tcPr>
            <w:tcW w:w="672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jc w:val="both"/>
              <w:rPr>
                <w:sz w:val="28"/>
                <w:szCs w:val="28"/>
              </w:rPr>
            </w:pPr>
            <w:r w:rsidRPr="002F44FE">
              <w:rPr>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400" w:type="dxa"/>
            <w:tcBorders>
              <w:top w:val="single" w:sz="8" w:space="0" w:color="auto"/>
              <w:left w:val="single" w:sz="8" w:space="0" w:color="auto"/>
              <w:bottom w:val="single" w:sz="8" w:space="0" w:color="auto"/>
              <w:right w:val="single" w:sz="8" w:space="0" w:color="auto"/>
            </w:tcBorders>
          </w:tcPr>
          <w:p w:rsidR="003B47AD" w:rsidRPr="002F44FE" w:rsidRDefault="003B47AD" w:rsidP="00F7398C">
            <w:pPr>
              <w:widowControl w:val="0"/>
              <w:autoSpaceDE w:val="0"/>
              <w:autoSpaceDN w:val="0"/>
              <w:adjustRightInd w:val="0"/>
              <w:ind w:firstLine="284"/>
              <w:rPr>
                <w:sz w:val="28"/>
                <w:szCs w:val="28"/>
              </w:rPr>
            </w:pPr>
          </w:p>
        </w:tc>
      </w:tr>
    </w:tbl>
    <w:p w:rsidR="003B47AD" w:rsidRPr="002F44FE" w:rsidRDefault="003B47AD" w:rsidP="003B47AD">
      <w:pPr>
        <w:widowControl w:val="0"/>
        <w:autoSpaceDE w:val="0"/>
        <w:autoSpaceDN w:val="0"/>
        <w:adjustRightInd w:val="0"/>
        <w:ind w:firstLine="284"/>
        <w:jc w:val="both"/>
        <w:rPr>
          <w:sz w:val="28"/>
          <w:szCs w:val="28"/>
        </w:rPr>
      </w:pPr>
    </w:p>
    <w:p w:rsidR="003B47AD" w:rsidRPr="002F44FE" w:rsidRDefault="003B47AD" w:rsidP="003B47AD">
      <w:pPr>
        <w:widowControl w:val="0"/>
        <w:autoSpaceDE w:val="0"/>
        <w:autoSpaceDN w:val="0"/>
        <w:adjustRightInd w:val="0"/>
        <w:ind w:firstLine="284"/>
        <w:jc w:val="both"/>
        <w:rPr>
          <w:sz w:val="28"/>
          <w:szCs w:val="28"/>
        </w:rPr>
      </w:pPr>
      <w:r w:rsidRPr="002F44FE">
        <w:rPr>
          <w:sz w:val="28"/>
          <w:szCs w:val="28"/>
        </w:rPr>
        <w:t>Прилагаю заверенные заявителем копии документов на _______________________________ листах.</w:t>
      </w:r>
    </w:p>
    <w:p w:rsidR="003B47AD" w:rsidRPr="002F44FE" w:rsidRDefault="003B47AD" w:rsidP="003B47AD">
      <w:pPr>
        <w:pStyle w:val="ConsPlusNonformat"/>
        <w:ind w:firstLine="284"/>
        <w:rPr>
          <w:rFonts w:ascii="Times New Roman" w:hAnsi="Times New Roman" w:cs="Times New Roman"/>
          <w:sz w:val="28"/>
          <w:szCs w:val="28"/>
        </w:rPr>
      </w:pPr>
    </w:p>
    <w:p w:rsidR="003B47AD" w:rsidRPr="002F44FE" w:rsidRDefault="003B47AD" w:rsidP="003B47AD">
      <w:pPr>
        <w:pStyle w:val="ConsPlusNonformat"/>
        <w:ind w:firstLine="284"/>
        <w:rPr>
          <w:rFonts w:ascii="Times New Roman" w:hAnsi="Times New Roman" w:cs="Times New Roman"/>
          <w:sz w:val="28"/>
          <w:szCs w:val="28"/>
        </w:rPr>
      </w:pPr>
    </w:p>
    <w:p w:rsidR="003B47AD" w:rsidRPr="002F44FE" w:rsidRDefault="003B47AD" w:rsidP="003B47AD">
      <w:pPr>
        <w:pStyle w:val="ConsPlusNonformat"/>
        <w:ind w:firstLine="284"/>
        <w:rPr>
          <w:rFonts w:ascii="Times New Roman" w:hAnsi="Times New Roman" w:cs="Times New Roman"/>
          <w:sz w:val="28"/>
          <w:szCs w:val="28"/>
        </w:rPr>
      </w:pP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Участник  конкурса  (руководитель  юридического лица или индивидуальный</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предприниматель)</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__________________ (подпись)</w:t>
      </w:r>
    </w:p>
    <w:p w:rsidR="003B47AD" w:rsidRPr="002F44FE" w:rsidRDefault="003B47AD" w:rsidP="003B47AD">
      <w:pPr>
        <w:pStyle w:val="ConsPlusNonformat"/>
        <w:ind w:firstLine="284"/>
        <w:rPr>
          <w:rFonts w:ascii="Times New Roman" w:hAnsi="Times New Roman" w:cs="Times New Roman"/>
          <w:sz w:val="28"/>
          <w:szCs w:val="28"/>
        </w:rPr>
      </w:pPr>
      <w:r w:rsidRPr="002F44FE">
        <w:rPr>
          <w:rFonts w:ascii="Times New Roman" w:hAnsi="Times New Roman" w:cs="Times New Roman"/>
          <w:sz w:val="28"/>
          <w:szCs w:val="28"/>
        </w:rPr>
        <w:t xml:space="preserve">    __________________ (ФИО)</w:t>
      </w:r>
    </w:p>
    <w:p w:rsidR="003B47AD" w:rsidRPr="002F44FE" w:rsidRDefault="003B47AD" w:rsidP="003B47AD">
      <w:pPr>
        <w:widowControl w:val="0"/>
        <w:autoSpaceDE w:val="0"/>
        <w:autoSpaceDN w:val="0"/>
        <w:adjustRightInd w:val="0"/>
        <w:ind w:firstLine="284"/>
        <w:jc w:val="right"/>
        <w:rPr>
          <w:sz w:val="28"/>
          <w:szCs w:val="28"/>
        </w:rPr>
      </w:pPr>
    </w:p>
    <w:p w:rsidR="003B47AD" w:rsidRPr="002F44FE" w:rsidRDefault="003B47AD" w:rsidP="003B47AD">
      <w:pPr>
        <w:ind w:firstLine="284"/>
        <w:jc w:val="right"/>
        <w:rPr>
          <w:sz w:val="28"/>
          <w:szCs w:val="28"/>
        </w:rPr>
      </w:pPr>
    </w:p>
    <w:p w:rsidR="003B47AD" w:rsidRDefault="003B47AD"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2F44FE" w:rsidRDefault="002F44FE" w:rsidP="003B47AD">
      <w:pPr>
        <w:ind w:firstLine="284"/>
        <w:jc w:val="right"/>
        <w:rPr>
          <w:sz w:val="28"/>
          <w:szCs w:val="28"/>
        </w:rPr>
      </w:pPr>
    </w:p>
    <w:p w:rsidR="003B47AD" w:rsidRDefault="003B47AD" w:rsidP="002F44FE">
      <w:pPr>
        <w:rPr>
          <w:sz w:val="28"/>
          <w:szCs w:val="28"/>
        </w:rPr>
      </w:pPr>
    </w:p>
    <w:p w:rsidR="00FC41D2" w:rsidRDefault="00FC41D2" w:rsidP="002F44FE">
      <w:pPr>
        <w:rPr>
          <w:sz w:val="28"/>
          <w:szCs w:val="28"/>
        </w:rPr>
      </w:pPr>
    </w:p>
    <w:p w:rsidR="00FC41D2" w:rsidRDefault="00FC41D2" w:rsidP="002F44FE">
      <w:pPr>
        <w:rPr>
          <w:sz w:val="28"/>
          <w:szCs w:val="28"/>
        </w:rPr>
      </w:pPr>
    </w:p>
    <w:p w:rsidR="00FC41D2" w:rsidRDefault="00FC41D2" w:rsidP="002F44FE">
      <w:pPr>
        <w:rPr>
          <w:sz w:val="28"/>
          <w:szCs w:val="28"/>
        </w:rPr>
      </w:pPr>
    </w:p>
    <w:p w:rsidR="00FC41D2" w:rsidRPr="002F44FE" w:rsidRDefault="00FC41D2" w:rsidP="002F44FE">
      <w:pPr>
        <w:rPr>
          <w:sz w:val="28"/>
          <w:szCs w:val="28"/>
        </w:rPr>
      </w:pPr>
    </w:p>
    <w:p w:rsidR="003B47AD" w:rsidRDefault="003B47AD" w:rsidP="003B47AD">
      <w:pPr>
        <w:ind w:firstLine="284"/>
        <w:jc w:val="right"/>
        <w:rPr>
          <w:sz w:val="28"/>
          <w:szCs w:val="28"/>
        </w:rPr>
      </w:pPr>
    </w:p>
    <w:p w:rsidR="002F44FE" w:rsidRPr="002F44FE" w:rsidRDefault="002F44FE" w:rsidP="003B47AD">
      <w:pPr>
        <w:ind w:firstLine="284"/>
        <w:jc w:val="right"/>
        <w:rPr>
          <w:sz w:val="28"/>
          <w:szCs w:val="28"/>
        </w:rPr>
      </w:pPr>
    </w:p>
    <w:p w:rsidR="003B47AD" w:rsidRPr="002F44FE" w:rsidRDefault="003B47AD" w:rsidP="003B47AD">
      <w:pPr>
        <w:ind w:firstLine="284"/>
        <w:jc w:val="right"/>
        <w:rPr>
          <w:sz w:val="28"/>
          <w:szCs w:val="28"/>
        </w:rPr>
      </w:pPr>
      <w:r w:rsidRPr="002F44FE">
        <w:rPr>
          <w:sz w:val="28"/>
          <w:szCs w:val="28"/>
        </w:rPr>
        <w:lastRenderedPageBreak/>
        <w:t>Приложение № 3</w:t>
      </w:r>
    </w:p>
    <w:p w:rsidR="003B47AD" w:rsidRPr="002F44FE" w:rsidRDefault="003B47AD" w:rsidP="003B47AD">
      <w:pPr>
        <w:shd w:val="clear" w:color="auto" w:fill="FFFFFF"/>
        <w:jc w:val="center"/>
        <w:rPr>
          <w:bCs/>
          <w:sz w:val="28"/>
          <w:szCs w:val="28"/>
        </w:rPr>
      </w:pPr>
    </w:p>
    <w:p w:rsidR="003B47AD" w:rsidRPr="002F44FE" w:rsidRDefault="003B47AD" w:rsidP="003B47AD">
      <w:pPr>
        <w:shd w:val="clear" w:color="auto" w:fill="FFFFFF"/>
        <w:jc w:val="center"/>
        <w:rPr>
          <w:bCs/>
          <w:sz w:val="28"/>
          <w:szCs w:val="28"/>
        </w:rPr>
      </w:pPr>
      <w:r w:rsidRPr="002F44FE">
        <w:rPr>
          <w:bCs/>
          <w:sz w:val="28"/>
          <w:szCs w:val="28"/>
        </w:rPr>
        <w:t>Порядок определения платы</w:t>
      </w:r>
    </w:p>
    <w:p w:rsidR="003B47AD" w:rsidRPr="002F44FE" w:rsidRDefault="003B47AD" w:rsidP="003B47AD">
      <w:pPr>
        <w:shd w:val="clear" w:color="auto" w:fill="FFFFFF"/>
        <w:jc w:val="center"/>
        <w:rPr>
          <w:bCs/>
          <w:sz w:val="28"/>
          <w:szCs w:val="28"/>
        </w:rPr>
      </w:pPr>
      <w:r w:rsidRPr="002F44FE">
        <w:rPr>
          <w:bCs/>
          <w:sz w:val="28"/>
          <w:szCs w:val="28"/>
        </w:rPr>
        <w:t>за место размещения нестационарного торгового объекта</w:t>
      </w:r>
    </w:p>
    <w:p w:rsidR="003B47AD" w:rsidRPr="002F44FE" w:rsidRDefault="003B47AD" w:rsidP="003B47AD">
      <w:pPr>
        <w:shd w:val="clear" w:color="auto" w:fill="FFFFFF"/>
        <w:jc w:val="center"/>
        <w:rPr>
          <w:sz w:val="28"/>
          <w:szCs w:val="28"/>
        </w:rPr>
      </w:pPr>
      <w:r w:rsidRPr="002F44FE">
        <w:rPr>
          <w:bCs/>
          <w:sz w:val="28"/>
          <w:szCs w:val="28"/>
        </w:rPr>
        <w:t xml:space="preserve">на территории сельского поселения </w:t>
      </w:r>
      <w:r w:rsidRPr="002F44FE">
        <w:rPr>
          <w:sz w:val="28"/>
          <w:szCs w:val="28"/>
        </w:rPr>
        <w:t>Камышлытамакский</w:t>
      </w:r>
      <w:r w:rsidRPr="002F44FE">
        <w:rPr>
          <w:bCs/>
          <w:sz w:val="28"/>
          <w:szCs w:val="28"/>
        </w:rPr>
        <w:t xml:space="preserve"> сельсовет муниципального района Бакалинский район</w:t>
      </w:r>
    </w:p>
    <w:p w:rsidR="003B47AD" w:rsidRPr="002F44FE" w:rsidRDefault="003B47AD" w:rsidP="003B47AD">
      <w:pPr>
        <w:shd w:val="clear" w:color="auto" w:fill="FFFFFF"/>
        <w:spacing w:before="100" w:beforeAutospacing="1" w:after="120" w:line="240" w:lineRule="atLeast"/>
        <w:jc w:val="center"/>
        <w:rPr>
          <w:sz w:val="28"/>
          <w:szCs w:val="28"/>
        </w:rPr>
      </w:pPr>
      <w:r w:rsidRPr="002F44FE">
        <w:rPr>
          <w:sz w:val="28"/>
          <w:szCs w:val="28"/>
        </w:rPr>
        <w:t>1. Общие положения</w:t>
      </w:r>
    </w:p>
    <w:p w:rsidR="003B47AD" w:rsidRPr="002F44FE" w:rsidRDefault="003B47AD" w:rsidP="003B47AD">
      <w:pPr>
        <w:shd w:val="clear" w:color="auto" w:fill="FFFFFF"/>
        <w:spacing w:before="100" w:beforeAutospacing="1" w:after="120" w:line="240" w:lineRule="atLeast"/>
        <w:jc w:val="both"/>
        <w:rPr>
          <w:sz w:val="28"/>
          <w:szCs w:val="28"/>
        </w:rPr>
      </w:pPr>
      <w:r w:rsidRPr="002F44FE">
        <w:rPr>
          <w:sz w:val="28"/>
          <w:szCs w:val="28"/>
        </w:rPr>
        <w:t>1.1 Настоящий Порядок устанавливает порядок определения размера платы за место размещения нестационарного торгового объекта на земельных участках</w:t>
      </w:r>
      <w:r w:rsidRPr="002F44FE">
        <w:rPr>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w:t>
      </w:r>
      <w:r w:rsidRPr="002F44FE">
        <w:rPr>
          <w:sz w:val="28"/>
          <w:szCs w:val="28"/>
        </w:rPr>
        <w:t xml:space="preserve"> на территории сельского поселения Камышлытамакский сельсовет муниципального района Бакалинский район Республики Башкортостан</w:t>
      </w:r>
    </w:p>
    <w:p w:rsidR="003B47AD" w:rsidRPr="002F44FE" w:rsidRDefault="003B47AD" w:rsidP="003B47AD">
      <w:pPr>
        <w:shd w:val="clear" w:color="auto" w:fill="FFFFFF"/>
        <w:spacing w:before="100" w:beforeAutospacing="1" w:after="120" w:line="240" w:lineRule="atLeast"/>
        <w:ind w:left="2832"/>
        <w:rPr>
          <w:sz w:val="28"/>
          <w:szCs w:val="28"/>
        </w:rPr>
      </w:pPr>
      <w:r w:rsidRPr="002F44FE">
        <w:rPr>
          <w:sz w:val="28"/>
          <w:szCs w:val="28"/>
        </w:rPr>
        <w:t>2.Размер платы и начальной цены</w:t>
      </w:r>
    </w:p>
    <w:p w:rsidR="003B47AD" w:rsidRPr="002F44FE" w:rsidRDefault="003B47AD" w:rsidP="003B47AD">
      <w:pPr>
        <w:shd w:val="clear" w:color="auto" w:fill="FFFFFF"/>
        <w:spacing w:before="100" w:beforeAutospacing="1" w:after="120" w:line="240" w:lineRule="atLeast"/>
        <w:jc w:val="both"/>
        <w:rPr>
          <w:sz w:val="28"/>
          <w:szCs w:val="28"/>
        </w:rPr>
      </w:pPr>
      <w:r w:rsidRPr="002F44FE">
        <w:rPr>
          <w:sz w:val="28"/>
          <w:szCs w:val="28"/>
        </w:rPr>
        <w:t>2.1  Годовой размер платы за место размещения нестационарного торгового объекта определяется по результатам проведения открытого конкурса.</w:t>
      </w:r>
    </w:p>
    <w:p w:rsidR="003B47AD" w:rsidRPr="002F44FE" w:rsidRDefault="003B47AD" w:rsidP="003B47AD">
      <w:pPr>
        <w:shd w:val="clear" w:color="auto" w:fill="FFFFFF"/>
        <w:spacing w:before="100" w:beforeAutospacing="1" w:after="120" w:line="240" w:lineRule="atLeast"/>
        <w:jc w:val="both"/>
        <w:rPr>
          <w:sz w:val="28"/>
          <w:szCs w:val="28"/>
        </w:rPr>
      </w:pPr>
      <w:r w:rsidRPr="002F44FE">
        <w:rPr>
          <w:sz w:val="28"/>
          <w:szCs w:val="28"/>
        </w:rPr>
        <w:t>2.2  Начальная цена предмета конкурса определяется на основании стоимости земельного участка, рассчитываемой по формуле:</w:t>
      </w:r>
    </w:p>
    <w:p w:rsidR="003B47AD" w:rsidRPr="002F44FE" w:rsidRDefault="003B47AD" w:rsidP="003B47AD">
      <w:pPr>
        <w:shd w:val="clear" w:color="auto" w:fill="FFFFFF"/>
        <w:spacing w:before="100" w:beforeAutospacing="1" w:after="120" w:line="240" w:lineRule="atLeast"/>
        <w:jc w:val="center"/>
        <w:rPr>
          <w:sz w:val="28"/>
          <w:szCs w:val="28"/>
        </w:rPr>
      </w:pPr>
      <w:r w:rsidRPr="002F44FE">
        <w:rPr>
          <w:sz w:val="28"/>
          <w:szCs w:val="28"/>
        </w:rPr>
        <w:t>Нц = УПКС х Sместа, где</w:t>
      </w:r>
    </w:p>
    <w:p w:rsidR="003B47AD" w:rsidRPr="002F44FE" w:rsidRDefault="003B47AD" w:rsidP="003B47AD">
      <w:pPr>
        <w:shd w:val="clear" w:color="auto" w:fill="FFFFFF"/>
        <w:spacing w:before="100" w:beforeAutospacing="1" w:after="120" w:line="240" w:lineRule="atLeast"/>
        <w:rPr>
          <w:sz w:val="28"/>
          <w:szCs w:val="28"/>
        </w:rPr>
      </w:pPr>
      <w:r w:rsidRPr="002F44FE">
        <w:rPr>
          <w:sz w:val="28"/>
          <w:szCs w:val="28"/>
        </w:rPr>
        <w:t>Нц - начальная цена предмета конкурса (места), в рублях в год;</w:t>
      </w:r>
    </w:p>
    <w:p w:rsidR="003B47AD" w:rsidRPr="002F44FE" w:rsidRDefault="003B47AD" w:rsidP="003B47AD">
      <w:pPr>
        <w:shd w:val="clear" w:color="auto" w:fill="FFFFFF"/>
        <w:spacing w:before="100" w:beforeAutospacing="1" w:after="120" w:line="240" w:lineRule="atLeast"/>
        <w:jc w:val="both"/>
        <w:rPr>
          <w:sz w:val="28"/>
          <w:szCs w:val="28"/>
        </w:rPr>
      </w:pPr>
      <w:r w:rsidRPr="002F44FE">
        <w:rPr>
          <w:sz w:val="28"/>
          <w:szCs w:val="28"/>
        </w:rPr>
        <w:t>УПКС – удельный показатель кадастровой стоимости в соответствующем кадастровом квартале, руб./кв.м.;</w:t>
      </w:r>
    </w:p>
    <w:p w:rsidR="003B47AD" w:rsidRPr="002F44FE" w:rsidRDefault="003B47AD" w:rsidP="003B47AD">
      <w:pPr>
        <w:shd w:val="clear" w:color="auto" w:fill="FFFFFF"/>
        <w:spacing w:before="100" w:beforeAutospacing="1" w:after="120" w:line="240" w:lineRule="atLeast"/>
        <w:rPr>
          <w:sz w:val="28"/>
          <w:szCs w:val="28"/>
        </w:rPr>
      </w:pPr>
      <w:r w:rsidRPr="002F44FE">
        <w:rPr>
          <w:sz w:val="28"/>
          <w:szCs w:val="28"/>
        </w:rPr>
        <w:t>Sместа - площадь места для размещения нестационарного торгового объекта, кв.м.;</w:t>
      </w:r>
    </w:p>
    <w:p w:rsidR="003B47AD" w:rsidRPr="002F44FE" w:rsidRDefault="003B47AD" w:rsidP="003B47AD">
      <w:pPr>
        <w:shd w:val="clear" w:color="auto" w:fill="FFFFFF"/>
        <w:spacing w:before="100" w:beforeAutospacing="1" w:after="120" w:line="240" w:lineRule="atLeast"/>
        <w:rPr>
          <w:sz w:val="28"/>
          <w:szCs w:val="28"/>
        </w:rPr>
      </w:pPr>
      <w:r w:rsidRPr="002F44FE">
        <w:rPr>
          <w:sz w:val="28"/>
          <w:szCs w:val="28"/>
        </w:rPr>
        <w:t>2.3 Месячной размер платы определяется по формуле:</w:t>
      </w:r>
    </w:p>
    <w:p w:rsidR="003B47AD" w:rsidRPr="002F44FE" w:rsidRDefault="003B47AD" w:rsidP="003B47AD">
      <w:pPr>
        <w:shd w:val="clear" w:color="auto" w:fill="FFFFFF"/>
        <w:spacing w:line="240" w:lineRule="atLeast"/>
        <w:rPr>
          <w:sz w:val="28"/>
          <w:szCs w:val="28"/>
        </w:rPr>
      </w:pPr>
    </w:p>
    <w:p w:rsidR="003B47AD" w:rsidRPr="002F44FE" w:rsidRDefault="003B47AD" w:rsidP="003B47AD">
      <w:pPr>
        <w:shd w:val="clear" w:color="auto" w:fill="FFFFFF"/>
        <w:spacing w:line="240" w:lineRule="atLeast"/>
        <w:rPr>
          <w:sz w:val="28"/>
          <w:szCs w:val="28"/>
        </w:rPr>
      </w:pPr>
      <w:r w:rsidRPr="002F44FE">
        <w:rPr>
          <w:sz w:val="28"/>
          <w:szCs w:val="28"/>
        </w:rPr>
        <w:t>Пм = Нц  хД, где</w:t>
      </w:r>
    </w:p>
    <w:p w:rsidR="003B47AD" w:rsidRPr="002F44FE" w:rsidRDefault="003B47AD" w:rsidP="003B47AD">
      <w:pPr>
        <w:shd w:val="clear" w:color="auto" w:fill="FFFFFF"/>
        <w:spacing w:line="240" w:lineRule="atLeast"/>
        <w:rPr>
          <w:sz w:val="28"/>
          <w:szCs w:val="28"/>
        </w:rPr>
      </w:pPr>
      <w:r w:rsidRPr="002F44FE">
        <w:rPr>
          <w:sz w:val="28"/>
          <w:szCs w:val="28"/>
        </w:rPr>
        <w:t>365 (366)</w:t>
      </w:r>
    </w:p>
    <w:p w:rsidR="003B47AD" w:rsidRPr="002F44FE" w:rsidRDefault="003B47AD" w:rsidP="003B47AD">
      <w:pPr>
        <w:shd w:val="clear" w:color="auto" w:fill="FFFFFF"/>
        <w:spacing w:before="100" w:beforeAutospacing="1" w:after="120" w:line="240" w:lineRule="atLeast"/>
        <w:jc w:val="both"/>
        <w:rPr>
          <w:sz w:val="28"/>
          <w:szCs w:val="28"/>
        </w:rPr>
      </w:pPr>
      <w:r w:rsidRPr="002F44FE">
        <w:rPr>
          <w:sz w:val="28"/>
          <w:szCs w:val="28"/>
        </w:rPr>
        <w:t>Пм - месячный размер платы за место размещения нестационарного торгового объекта;</w:t>
      </w:r>
    </w:p>
    <w:p w:rsidR="003B47AD" w:rsidRPr="002F44FE" w:rsidRDefault="003B47AD" w:rsidP="003B47AD">
      <w:pPr>
        <w:shd w:val="clear" w:color="auto" w:fill="FFFFFF"/>
        <w:spacing w:before="100" w:beforeAutospacing="1" w:after="120" w:line="240" w:lineRule="atLeast"/>
        <w:jc w:val="both"/>
        <w:rPr>
          <w:sz w:val="28"/>
          <w:szCs w:val="28"/>
        </w:rPr>
      </w:pPr>
      <w:r w:rsidRPr="002F44FE">
        <w:rPr>
          <w:sz w:val="28"/>
          <w:szCs w:val="28"/>
        </w:rPr>
        <w:t>Нц - годовой размер платы за место размещения нестационарного торгового объекта, в рублях;</w:t>
      </w:r>
    </w:p>
    <w:p w:rsidR="003B47AD" w:rsidRPr="002F44FE" w:rsidRDefault="003B47AD" w:rsidP="003B47AD">
      <w:pPr>
        <w:shd w:val="clear" w:color="auto" w:fill="FFFFFF"/>
        <w:spacing w:before="100" w:beforeAutospacing="1" w:after="120" w:line="240" w:lineRule="atLeast"/>
        <w:jc w:val="both"/>
        <w:rPr>
          <w:sz w:val="28"/>
          <w:szCs w:val="28"/>
        </w:rPr>
      </w:pPr>
      <w:r w:rsidRPr="002F44FE">
        <w:rPr>
          <w:sz w:val="28"/>
          <w:szCs w:val="28"/>
        </w:rPr>
        <w:t>365 (366) – количество дней в соответствующем году</w:t>
      </w:r>
    </w:p>
    <w:p w:rsidR="003B47AD" w:rsidRPr="002F44FE" w:rsidRDefault="003B47AD" w:rsidP="002F44FE">
      <w:pPr>
        <w:shd w:val="clear" w:color="auto" w:fill="FFFFFF"/>
        <w:spacing w:before="100" w:beforeAutospacing="1" w:after="120" w:line="240" w:lineRule="atLeast"/>
        <w:rPr>
          <w:sz w:val="28"/>
          <w:szCs w:val="28"/>
        </w:rPr>
      </w:pPr>
      <w:r w:rsidRPr="002F44FE">
        <w:rPr>
          <w:sz w:val="28"/>
          <w:szCs w:val="28"/>
        </w:rPr>
        <w:lastRenderedPageBreak/>
        <w:t>Д - количество календарных дней в месяце, в течение которого действует договор на размещение нестационарного торгового объекта.</w:t>
      </w:r>
    </w:p>
    <w:p w:rsidR="003B47AD" w:rsidRPr="002F44FE" w:rsidRDefault="003B47AD" w:rsidP="003B47AD">
      <w:pPr>
        <w:shd w:val="clear" w:color="auto" w:fill="FFFFFF"/>
        <w:spacing w:before="100" w:beforeAutospacing="1" w:after="120" w:line="240" w:lineRule="atLeast"/>
        <w:jc w:val="center"/>
        <w:rPr>
          <w:sz w:val="28"/>
          <w:szCs w:val="28"/>
        </w:rPr>
      </w:pPr>
      <w:r w:rsidRPr="002F44FE">
        <w:rPr>
          <w:sz w:val="28"/>
          <w:szCs w:val="28"/>
        </w:rPr>
        <w:t>3. Порядок, условия и сроки внесения платы</w:t>
      </w:r>
    </w:p>
    <w:p w:rsidR="003B47AD" w:rsidRPr="002F44FE" w:rsidRDefault="003B47AD" w:rsidP="003B47AD">
      <w:pPr>
        <w:shd w:val="clear" w:color="auto" w:fill="FFFFFF"/>
        <w:spacing w:before="100" w:beforeAutospacing="1" w:after="120" w:line="240" w:lineRule="atLeast"/>
        <w:jc w:val="both"/>
        <w:rPr>
          <w:sz w:val="28"/>
          <w:szCs w:val="28"/>
        </w:rPr>
      </w:pPr>
      <w:r w:rsidRPr="002F44FE">
        <w:rPr>
          <w:sz w:val="28"/>
          <w:szCs w:val="28"/>
        </w:rPr>
        <w:t xml:space="preserve">Порядок, условия и сроки внесения платы за место размещения нестационарного торгового объекта на земельных участках, находящихся </w:t>
      </w:r>
      <w:r w:rsidRPr="002F44FE">
        <w:rPr>
          <w:bCs/>
          <w:sz w:val="28"/>
          <w:szCs w:val="28"/>
        </w:rPr>
        <w:t xml:space="preserve">в муниципальной собственности, а также земельных участках, государственная собственность на которые не разграничена </w:t>
      </w:r>
      <w:r w:rsidRPr="002F44FE">
        <w:rPr>
          <w:sz w:val="28"/>
          <w:szCs w:val="28"/>
        </w:rPr>
        <w:t>определяются договором на размещение нестационарного торгового объекта.</w:t>
      </w:r>
    </w:p>
    <w:p w:rsidR="003B47AD" w:rsidRPr="002F44FE" w:rsidRDefault="003B47AD" w:rsidP="003B47AD">
      <w:pPr>
        <w:spacing w:line="238" w:lineRule="atLeast"/>
        <w:ind w:firstLine="284"/>
        <w:jc w:val="right"/>
        <w:rPr>
          <w:sz w:val="28"/>
          <w:szCs w:val="28"/>
        </w:rPr>
      </w:pPr>
    </w:p>
    <w:p w:rsidR="003B47AD" w:rsidRPr="002F44FE" w:rsidRDefault="003B47AD" w:rsidP="003B47AD">
      <w:pPr>
        <w:spacing w:line="238" w:lineRule="atLeast"/>
        <w:ind w:firstLine="284"/>
        <w:jc w:val="right"/>
        <w:rPr>
          <w:sz w:val="28"/>
          <w:szCs w:val="28"/>
        </w:rPr>
      </w:pPr>
    </w:p>
    <w:p w:rsidR="003B47AD" w:rsidRDefault="003B47AD"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Default="002F44FE" w:rsidP="003B47AD">
      <w:pPr>
        <w:spacing w:line="238" w:lineRule="atLeast"/>
        <w:ind w:firstLine="284"/>
        <w:jc w:val="right"/>
        <w:rPr>
          <w:sz w:val="28"/>
          <w:szCs w:val="28"/>
        </w:rPr>
      </w:pPr>
    </w:p>
    <w:p w:rsidR="002F44FE" w:rsidRPr="002F44FE" w:rsidRDefault="002F44FE" w:rsidP="002F44FE">
      <w:pPr>
        <w:spacing w:line="238" w:lineRule="atLeast"/>
        <w:rPr>
          <w:sz w:val="28"/>
          <w:szCs w:val="28"/>
        </w:rPr>
      </w:pPr>
    </w:p>
    <w:p w:rsidR="003B47AD" w:rsidRPr="002F44FE" w:rsidRDefault="003B47AD" w:rsidP="003B47AD">
      <w:pPr>
        <w:spacing w:line="238" w:lineRule="atLeast"/>
        <w:ind w:firstLine="284"/>
        <w:jc w:val="right"/>
        <w:rPr>
          <w:sz w:val="28"/>
          <w:szCs w:val="28"/>
        </w:rPr>
      </w:pPr>
    </w:p>
    <w:p w:rsidR="003B47AD" w:rsidRDefault="003B47AD" w:rsidP="003B47AD">
      <w:pPr>
        <w:spacing w:line="238" w:lineRule="atLeast"/>
        <w:ind w:firstLine="284"/>
        <w:jc w:val="right"/>
        <w:rPr>
          <w:sz w:val="28"/>
          <w:szCs w:val="28"/>
        </w:rPr>
      </w:pPr>
    </w:p>
    <w:p w:rsidR="00FC41D2" w:rsidRDefault="00FC41D2" w:rsidP="003B47AD">
      <w:pPr>
        <w:spacing w:line="238" w:lineRule="atLeast"/>
        <w:ind w:firstLine="284"/>
        <w:jc w:val="right"/>
        <w:rPr>
          <w:sz w:val="28"/>
          <w:szCs w:val="28"/>
        </w:rPr>
      </w:pPr>
    </w:p>
    <w:p w:rsidR="00FC41D2" w:rsidRDefault="00FC41D2" w:rsidP="003B47AD">
      <w:pPr>
        <w:spacing w:line="238" w:lineRule="atLeast"/>
        <w:ind w:firstLine="284"/>
        <w:jc w:val="right"/>
        <w:rPr>
          <w:sz w:val="28"/>
          <w:szCs w:val="28"/>
        </w:rPr>
      </w:pPr>
    </w:p>
    <w:p w:rsidR="00FC41D2" w:rsidRPr="002F44FE" w:rsidRDefault="00FC41D2" w:rsidP="003B47AD">
      <w:pPr>
        <w:spacing w:line="238" w:lineRule="atLeast"/>
        <w:ind w:firstLine="284"/>
        <w:jc w:val="right"/>
        <w:rPr>
          <w:sz w:val="28"/>
          <w:szCs w:val="28"/>
        </w:rPr>
      </w:pPr>
    </w:p>
    <w:p w:rsidR="003B47AD" w:rsidRPr="002F44FE" w:rsidRDefault="003B47AD" w:rsidP="003B47AD">
      <w:pPr>
        <w:spacing w:line="238" w:lineRule="atLeast"/>
        <w:ind w:firstLine="284"/>
        <w:jc w:val="right"/>
        <w:rPr>
          <w:sz w:val="28"/>
          <w:szCs w:val="28"/>
        </w:rPr>
      </w:pPr>
      <w:r w:rsidRPr="002F44FE">
        <w:rPr>
          <w:sz w:val="28"/>
          <w:szCs w:val="28"/>
        </w:rPr>
        <w:lastRenderedPageBreak/>
        <w:t>Приложение № 4</w:t>
      </w:r>
    </w:p>
    <w:p w:rsidR="003B47AD" w:rsidRPr="002F44FE" w:rsidRDefault="003B47AD" w:rsidP="003B47AD">
      <w:pPr>
        <w:spacing w:line="238" w:lineRule="atLeast"/>
        <w:ind w:firstLine="284"/>
        <w:jc w:val="center"/>
        <w:rPr>
          <w:sz w:val="28"/>
          <w:szCs w:val="28"/>
        </w:rPr>
      </w:pPr>
      <w:r w:rsidRPr="002F44FE">
        <w:rPr>
          <w:sz w:val="28"/>
          <w:szCs w:val="28"/>
        </w:rPr>
        <w:t>Типовая форма договора</w:t>
      </w:r>
    </w:p>
    <w:p w:rsidR="003B47AD" w:rsidRPr="002F44FE" w:rsidRDefault="003B47AD" w:rsidP="003B47AD">
      <w:pPr>
        <w:spacing w:line="238" w:lineRule="atLeast"/>
        <w:ind w:firstLine="284"/>
        <w:jc w:val="center"/>
        <w:rPr>
          <w:sz w:val="28"/>
          <w:szCs w:val="28"/>
        </w:rPr>
      </w:pPr>
      <w:r w:rsidRPr="002F44FE">
        <w:rPr>
          <w:sz w:val="28"/>
          <w:szCs w:val="28"/>
        </w:rPr>
        <w:t>на размещение нестационарного торгового объекта</w:t>
      </w:r>
    </w:p>
    <w:p w:rsidR="003B47AD" w:rsidRPr="002F44FE" w:rsidRDefault="003B47AD" w:rsidP="003B47AD">
      <w:pPr>
        <w:spacing w:line="238" w:lineRule="atLeast"/>
        <w:ind w:firstLine="284"/>
        <w:jc w:val="center"/>
        <w:rPr>
          <w:sz w:val="28"/>
          <w:szCs w:val="28"/>
        </w:rPr>
      </w:pPr>
      <w:r w:rsidRPr="002F44FE">
        <w:rPr>
          <w:sz w:val="28"/>
          <w:szCs w:val="28"/>
        </w:rPr>
        <w:t>(объекта по оказанию услуг) на территории</w:t>
      </w:r>
    </w:p>
    <w:p w:rsidR="003B47AD" w:rsidRPr="002F44FE" w:rsidRDefault="003B47AD" w:rsidP="003B47AD">
      <w:pPr>
        <w:spacing w:line="238" w:lineRule="atLeast"/>
        <w:ind w:firstLine="284"/>
        <w:jc w:val="center"/>
        <w:rPr>
          <w:sz w:val="28"/>
          <w:szCs w:val="28"/>
        </w:rPr>
      </w:pPr>
      <w:r w:rsidRPr="002F44FE">
        <w:rPr>
          <w:sz w:val="28"/>
          <w:szCs w:val="28"/>
        </w:rPr>
        <w:t>сельского поселения Камышлытамакский сельсовет муниципального района Бакалинский район</w:t>
      </w:r>
    </w:p>
    <w:p w:rsidR="003B47AD" w:rsidRPr="002F44FE" w:rsidRDefault="003B47AD" w:rsidP="003B47AD">
      <w:pPr>
        <w:spacing w:line="238" w:lineRule="atLeast"/>
        <w:ind w:firstLine="284"/>
        <w:jc w:val="center"/>
        <w:rPr>
          <w:sz w:val="28"/>
          <w:szCs w:val="28"/>
        </w:rPr>
      </w:pPr>
      <w:r w:rsidRPr="002F44FE">
        <w:rPr>
          <w:sz w:val="28"/>
          <w:szCs w:val="28"/>
        </w:rPr>
        <w:t>Республики Башкортостан</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both"/>
        <w:rPr>
          <w:sz w:val="28"/>
          <w:szCs w:val="28"/>
        </w:rPr>
      </w:pPr>
      <w:r w:rsidRPr="002F44FE">
        <w:rPr>
          <w:sz w:val="28"/>
          <w:szCs w:val="28"/>
        </w:rPr>
        <w:t>__________________________________в лице ______________________________,</w:t>
      </w:r>
    </w:p>
    <w:p w:rsidR="003B47AD" w:rsidRPr="002F44FE" w:rsidRDefault="003B47AD" w:rsidP="003B47AD">
      <w:pPr>
        <w:spacing w:line="238" w:lineRule="atLeast"/>
        <w:ind w:firstLine="284"/>
        <w:jc w:val="both"/>
        <w:rPr>
          <w:sz w:val="28"/>
          <w:szCs w:val="28"/>
        </w:rPr>
      </w:pPr>
      <w:r w:rsidRPr="002F44FE">
        <w:rPr>
          <w:sz w:val="28"/>
          <w:szCs w:val="28"/>
        </w:rPr>
        <w:t>(полное наименование победителя конкурса) (должность, Ф.И.О.)</w:t>
      </w:r>
    </w:p>
    <w:p w:rsidR="003B47AD" w:rsidRPr="002F44FE" w:rsidRDefault="003B47AD" w:rsidP="003B47AD">
      <w:pPr>
        <w:spacing w:line="238" w:lineRule="atLeast"/>
        <w:ind w:firstLine="284"/>
        <w:jc w:val="both"/>
        <w:rPr>
          <w:sz w:val="28"/>
          <w:szCs w:val="28"/>
        </w:rPr>
      </w:pPr>
      <w:r w:rsidRPr="002F44FE">
        <w:rPr>
          <w:sz w:val="28"/>
          <w:szCs w:val="28"/>
        </w:rPr>
        <w:t>действующего на основании _________________________, именуемое в дальнейшем «Победитель конкурса», с одной стороны, и Администрация сельского поселения Камышлытамакский сельсовет муниципального района Бакалинский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главы Администрации сельского поселения Камышлытамакский сельсовет муниципального района Бакалинский район РБ о проведении конкурса) и на основании протокола о результатах конкурса № ___ от _____ заключили настоящий договор о нижеследующем:</w:t>
      </w:r>
    </w:p>
    <w:p w:rsidR="003B47AD" w:rsidRPr="002F44FE" w:rsidRDefault="003B47AD" w:rsidP="003B47AD">
      <w:pPr>
        <w:spacing w:line="238" w:lineRule="atLeast"/>
        <w:ind w:firstLine="284"/>
        <w:jc w:val="both"/>
        <w:rPr>
          <w:sz w:val="28"/>
          <w:szCs w:val="28"/>
        </w:rPr>
      </w:pPr>
      <w:r w:rsidRPr="002F44FE">
        <w:rPr>
          <w:sz w:val="28"/>
          <w:szCs w:val="28"/>
        </w:rPr>
        <w:t>1. Предмет договора</w:t>
      </w:r>
    </w:p>
    <w:p w:rsidR="003B47AD" w:rsidRPr="002F44FE" w:rsidRDefault="003B47AD" w:rsidP="003B47AD">
      <w:pPr>
        <w:spacing w:line="238" w:lineRule="atLeast"/>
        <w:ind w:firstLine="284"/>
        <w:jc w:val="both"/>
        <w:rPr>
          <w:sz w:val="28"/>
          <w:szCs w:val="28"/>
        </w:rPr>
      </w:pPr>
      <w:r w:rsidRPr="002F44FE">
        <w:rPr>
          <w:sz w:val="28"/>
          <w:szCs w:val="28"/>
        </w:rPr>
        <w:t>1.1. Администрация предоставляет Победителю конкурса право разместить нестационарный торговый объект (объект по оказанию услуг): __________________________________________________________________</w:t>
      </w:r>
    </w:p>
    <w:p w:rsidR="003B47AD" w:rsidRPr="002F44FE" w:rsidRDefault="003B47AD" w:rsidP="003B47AD">
      <w:pPr>
        <w:spacing w:line="238" w:lineRule="atLeast"/>
        <w:ind w:firstLine="284"/>
        <w:jc w:val="both"/>
        <w:rPr>
          <w:sz w:val="28"/>
          <w:szCs w:val="28"/>
        </w:rPr>
      </w:pPr>
      <w:r w:rsidRPr="002F44FE">
        <w:rPr>
          <w:sz w:val="28"/>
          <w:szCs w:val="28"/>
        </w:rPr>
        <w:t>(вид и специализация объекта)</w:t>
      </w:r>
    </w:p>
    <w:p w:rsidR="003B47AD" w:rsidRPr="002F44FE" w:rsidRDefault="003B47AD" w:rsidP="003B47AD">
      <w:pPr>
        <w:spacing w:line="238" w:lineRule="atLeast"/>
        <w:ind w:firstLine="284"/>
        <w:jc w:val="both"/>
        <w:rPr>
          <w:sz w:val="28"/>
          <w:szCs w:val="28"/>
        </w:rPr>
      </w:pPr>
      <w:r w:rsidRPr="002F44FE">
        <w:rPr>
          <w:sz w:val="28"/>
          <w:szCs w:val="28"/>
        </w:rPr>
        <w:t>________________________________________________________________</w:t>
      </w:r>
    </w:p>
    <w:p w:rsidR="003B47AD" w:rsidRPr="002F44FE" w:rsidRDefault="003B47AD" w:rsidP="003B47AD">
      <w:pPr>
        <w:spacing w:line="238" w:lineRule="atLeast"/>
        <w:ind w:firstLine="284"/>
        <w:jc w:val="both"/>
        <w:rPr>
          <w:sz w:val="28"/>
          <w:szCs w:val="28"/>
        </w:rPr>
      </w:pPr>
      <w:r w:rsidRPr="002F44FE">
        <w:rPr>
          <w:sz w:val="28"/>
          <w:szCs w:val="28"/>
        </w:rPr>
        <w:t>(далее-Объект): __________________________________________________________________</w:t>
      </w:r>
    </w:p>
    <w:p w:rsidR="003B47AD" w:rsidRPr="002F44FE" w:rsidRDefault="003B47AD" w:rsidP="003B47AD">
      <w:pPr>
        <w:spacing w:line="238" w:lineRule="atLeast"/>
        <w:ind w:firstLine="284"/>
        <w:jc w:val="both"/>
        <w:rPr>
          <w:sz w:val="28"/>
          <w:szCs w:val="28"/>
        </w:rPr>
      </w:pPr>
      <w:r w:rsidRPr="002F44FE">
        <w:rPr>
          <w:sz w:val="28"/>
          <w:szCs w:val="28"/>
        </w:rPr>
        <w:t>(месторасположение Объекта)</w:t>
      </w:r>
    </w:p>
    <w:p w:rsidR="003B47AD" w:rsidRPr="002F44FE" w:rsidRDefault="003B47AD" w:rsidP="003B47AD">
      <w:pPr>
        <w:spacing w:line="238" w:lineRule="atLeast"/>
        <w:ind w:firstLine="284"/>
        <w:jc w:val="both"/>
        <w:rPr>
          <w:sz w:val="28"/>
          <w:szCs w:val="28"/>
        </w:rPr>
      </w:pPr>
      <w:r w:rsidRPr="002F44FE">
        <w:rPr>
          <w:sz w:val="28"/>
          <w:szCs w:val="28"/>
        </w:rPr>
        <w:t>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Бакалинский район Республики Башкортостан.</w:t>
      </w:r>
    </w:p>
    <w:p w:rsidR="003B47AD" w:rsidRPr="002F44FE" w:rsidRDefault="003B47AD" w:rsidP="003B47AD">
      <w:pPr>
        <w:spacing w:line="238" w:lineRule="atLeast"/>
        <w:ind w:firstLine="284"/>
        <w:jc w:val="both"/>
        <w:rPr>
          <w:sz w:val="28"/>
          <w:szCs w:val="28"/>
        </w:rPr>
      </w:pPr>
      <w:r w:rsidRPr="002F44FE">
        <w:rPr>
          <w:sz w:val="28"/>
          <w:szCs w:val="28"/>
        </w:rPr>
        <w:t xml:space="preserve">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w:t>
      </w:r>
      <w:r w:rsidRPr="002F44FE">
        <w:rPr>
          <w:sz w:val="28"/>
          <w:szCs w:val="28"/>
        </w:rPr>
        <w:lastRenderedPageBreak/>
        <w:t>схемой размещения нестационарных Объектов и пунктом 1.1 настоящего договора.</w:t>
      </w:r>
    </w:p>
    <w:p w:rsidR="003B47AD" w:rsidRPr="002F44FE" w:rsidRDefault="003B47AD" w:rsidP="003B47AD">
      <w:pPr>
        <w:spacing w:line="238" w:lineRule="atLeast"/>
        <w:ind w:firstLine="284"/>
        <w:jc w:val="both"/>
        <w:rPr>
          <w:sz w:val="28"/>
          <w:szCs w:val="28"/>
        </w:rPr>
      </w:pPr>
      <w:r w:rsidRPr="002F44FE">
        <w:rPr>
          <w:sz w:val="28"/>
          <w:szCs w:val="28"/>
        </w:rPr>
        <w:t>1.3. Период размещения Объекта устанавливается с «___»______ _______г. по «____» _________ ________ г.</w:t>
      </w:r>
    </w:p>
    <w:p w:rsidR="003B47AD" w:rsidRPr="002F44FE" w:rsidRDefault="003B47AD" w:rsidP="003B47AD">
      <w:pPr>
        <w:spacing w:line="238" w:lineRule="atLeast"/>
        <w:ind w:firstLine="284"/>
        <w:jc w:val="both"/>
        <w:rPr>
          <w:sz w:val="28"/>
          <w:szCs w:val="28"/>
        </w:rPr>
      </w:pPr>
      <w:r w:rsidRPr="002F44FE">
        <w:rPr>
          <w:sz w:val="28"/>
          <w:szCs w:val="28"/>
        </w:rPr>
        <w:t>2. Размер оплаты и порядок расчетов</w:t>
      </w:r>
    </w:p>
    <w:p w:rsidR="003B47AD" w:rsidRPr="002F44FE" w:rsidRDefault="003B47AD" w:rsidP="003B47AD">
      <w:pPr>
        <w:spacing w:line="238" w:lineRule="atLeast"/>
        <w:ind w:firstLine="284"/>
        <w:jc w:val="both"/>
        <w:rPr>
          <w:sz w:val="28"/>
          <w:szCs w:val="28"/>
        </w:rPr>
      </w:pPr>
      <w:r w:rsidRPr="002F44FE">
        <w:rPr>
          <w:sz w:val="28"/>
          <w:szCs w:val="28"/>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3B47AD" w:rsidRPr="002F44FE" w:rsidRDefault="003B47AD" w:rsidP="003B47AD">
      <w:pPr>
        <w:spacing w:line="238" w:lineRule="atLeast"/>
        <w:ind w:firstLine="284"/>
        <w:jc w:val="both"/>
        <w:rPr>
          <w:sz w:val="28"/>
          <w:szCs w:val="28"/>
        </w:rPr>
      </w:pPr>
      <w:r w:rsidRPr="002F44FE">
        <w:rPr>
          <w:sz w:val="28"/>
          <w:szCs w:val="28"/>
        </w:rPr>
        <w:t>- задаток в размере _______ (_______________) рублей, оплаченный для участия в конкурсе, засчитывается в счет цены права;</w:t>
      </w:r>
    </w:p>
    <w:p w:rsidR="003B47AD" w:rsidRPr="002F44FE" w:rsidRDefault="003B47AD" w:rsidP="003B47AD">
      <w:pPr>
        <w:spacing w:line="238" w:lineRule="atLeast"/>
        <w:ind w:firstLine="284"/>
        <w:jc w:val="both"/>
        <w:rPr>
          <w:sz w:val="28"/>
          <w:szCs w:val="28"/>
        </w:rPr>
      </w:pPr>
      <w:r w:rsidRPr="002F44FE">
        <w:rPr>
          <w:sz w:val="28"/>
          <w:szCs w:val="28"/>
        </w:rPr>
        <w:t>- оставшаяся часть цены права оплачивается в следующем порядке:</w:t>
      </w:r>
    </w:p>
    <w:p w:rsidR="003B47AD" w:rsidRPr="002F44FE" w:rsidRDefault="003B47AD" w:rsidP="003B47AD">
      <w:pPr>
        <w:spacing w:line="238" w:lineRule="atLeast"/>
        <w:ind w:firstLine="284"/>
        <w:jc w:val="both"/>
        <w:rPr>
          <w:sz w:val="28"/>
          <w:szCs w:val="28"/>
        </w:rPr>
      </w:pPr>
      <w:r w:rsidRPr="002F44FE">
        <w:rPr>
          <w:sz w:val="28"/>
          <w:szCs w:val="28"/>
        </w:rPr>
        <w:t>_____________________________</w:t>
      </w:r>
    </w:p>
    <w:p w:rsidR="003B47AD" w:rsidRPr="002F44FE" w:rsidRDefault="003B47AD" w:rsidP="003B47AD">
      <w:pPr>
        <w:spacing w:line="238" w:lineRule="atLeast"/>
        <w:ind w:firstLine="284"/>
        <w:jc w:val="both"/>
        <w:rPr>
          <w:sz w:val="28"/>
          <w:szCs w:val="28"/>
        </w:rPr>
      </w:pPr>
      <w:r w:rsidRPr="002F44FE">
        <w:rPr>
          <w:sz w:val="28"/>
          <w:szCs w:val="28"/>
        </w:rPr>
        <w:t>2.2. Оплата цены права производится по следующим реквизитам______________________________________________________.</w:t>
      </w:r>
    </w:p>
    <w:p w:rsidR="003B47AD" w:rsidRPr="002F44FE" w:rsidRDefault="003B47AD" w:rsidP="003B47AD">
      <w:pPr>
        <w:spacing w:line="238" w:lineRule="atLeast"/>
        <w:ind w:firstLine="284"/>
        <w:jc w:val="both"/>
        <w:rPr>
          <w:sz w:val="28"/>
          <w:szCs w:val="28"/>
        </w:rPr>
      </w:pPr>
      <w:r w:rsidRPr="002F44FE">
        <w:rPr>
          <w:sz w:val="28"/>
          <w:szCs w:val="28"/>
        </w:rPr>
        <w:t>2.3. Размер цены права, указанной в пункте 2.1 настоящего договора, не может быть изменен по соглашению сторон.</w:t>
      </w:r>
    </w:p>
    <w:p w:rsidR="003B47AD" w:rsidRPr="002F44FE" w:rsidRDefault="003B47AD" w:rsidP="003B47AD">
      <w:pPr>
        <w:spacing w:line="238" w:lineRule="atLeast"/>
        <w:ind w:firstLine="284"/>
        <w:jc w:val="both"/>
        <w:rPr>
          <w:sz w:val="28"/>
          <w:szCs w:val="28"/>
        </w:rPr>
      </w:pPr>
      <w:r w:rsidRPr="002F44FE">
        <w:rPr>
          <w:sz w:val="28"/>
          <w:szCs w:val="28"/>
        </w:rPr>
        <w:t>2.4. Плата по договору вносится равными долями, ежеквартально не позднее 10 числа первого календарного месяца оплачиваемого периода при заключении Договора на срок более 6 месяцев (в течении месяца с момента заключения Договора за весь период срока действия в случае заключения Договора на срок до 6 месяцев).</w:t>
      </w:r>
    </w:p>
    <w:p w:rsidR="003B47AD" w:rsidRPr="002F44FE" w:rsidRDefault="003B47AD" w:rsidP="003B47AD">
      <w:pPr>
        <w:spacing w:line="238" w:lineRule="atLeast"/>
        <w:ind w:firstLine="284"/>
        <w:jc w:val="both"/>
        <w:rPr>
          <w:sz w:val="28"/>
          <w:szCs w:val="28"/>
        </w:rPr>
      </w:pPr>
      <w:r w:rsidRPr="002F44FE">
        <w:rPr>
          <w:sz w:val="28"/>
          <w:szCs w:val="28"/>
        </w:rPr>
        <w:t>3. Права и обязанности Сторон</w:t>
      </w:r>
    </w:p>
    <w:p w:rsidR="003B47AD" w:rsidRPr="002F44FE" w:rsidRDefault="003B47AD" w:rsidP="003B47AD">
      <w:pPr>
        <w:spacing w:line="238" w:lineRule="atLeast"/>
        <w:ind w:firstLine="284"/>
        <w:jc w:val="both"/>
        <w:rPr>
          <w:sz w:val="28"/>
          <w:szCs w:val="28"/>
        </w:rPr>
      </w:pPr>
      <w:r w:rsidRPr="002F44FE">
        <w:rPr>
          <w:sz w:val="28"/>
          <w:szCs w:val="28"/>
        </w:rPr>
        <w:t>3.1. Победитель конкурса имеет право:</w:t>
      </w:r>
    </w:p>
    <w:p w:rsidR="003B47AD" w:rsidRPr="002F44FE" w:rsidRDefault="003B47AD" w:rsidP="003B47AD">
      <w:pPr>
        <w:spacing w:line="238" w:lineRule="atLeast"/>
        <w:ind w:firstLine="284"/>
        <w:jc w:val="both"/>
        <w:rPr>
          <w:sz w:val="28"/>
          <w:szCs w:val="28"/>
        </w:rPr>
      </w:pPr>
      <w:r w:rsidRPr="002F44FE">
        <w:rPr>
          <w:sz w:val="28"/>
          <w:szCs w:val="28"/>
        </w:rPr>
        <w:t>3.1.1. Разместить Объект по месторасположению в соответствии с пунктом 1.1 настоящего договора.</w:t>
      </w:r>
    </w:p>
    <w:p w:rsidR="003B47AD" w:rsidRPr="002F44FE" w:rsidRDefault="003B47AD" w:rsidP="003B47AD">
      <w:pPr>
        <w:spacing w:line="238" w:lineRule="atLeast"/>
        <w:ind w:firstLine="284"/>
        <w:jc w:val="both"/>
        <w:rPr>
          <w:sz w:val="28"/>
          <w:szCs w:val="28"/>
        </w:rPr>
      </w:pPr>
      <w:r w:rsidRPr="002F44FE">
        <w:rPr>
          <w:sz w:val="28"/>
          <w:szCs w:val="28"/>
        </w:rPr>
        <w:t>3.1.2. Использовать Объект для осуществления деятельности по оказанию услуг розничной торговли (общественного питания, бытовых услуг и.т.п.)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Бакалинский район Республики Башкортостан.</w:t>
      </w:r>
    </w:p>
    <w:p w:rsidR="003B47AD" w:rsidRPr="002F44FE" w:rsidRDefault="003B47AD" w:rsidP="003B47AD">
      <w:pPr>
        <w:spacing w:line="238" w:lineRule="atLeast"/>
        <w:ind w:firstLine="284"/>
        <w:jc w:val="both"/>
        <w:rPr>
          <w:sz w:val="28"/>
          <w:szCs w:val="28"/>
        </w:rPr>
      </w:pPr>
      <w:r w:rsidRPr="002F44FE">
        <w:rPr>
          <w:sz w:val="28"/>
          <w:szCs w:val="28"/>
        </w:rPr>
        <w:t>3.2. Победитель конкурса обязан:</w:t>
      </w:r>
    </w:p>
    <w:p w:rsidR="003B47AD" w:rsidRPr="002F44FE" w:rsidRDefault="003B47AD" w:rsidP="003B47AD">
      <w:pPr>
        <w:spacing w:line="238" w:lineRule="atLeast"/>
        <w:ind w:firstLine="284"/>
        <w:jc w:val="both"/>
        <w:rPr>
          <w:sz w:val="28"/>
          <w:szCs w:val="28"/>
        </w:rPr>
      </w:pPr>
      <w:r w:rsidRPr="002F44FE">
        <w:rPr>
          <w:sz w:val="28"/>
          <w:szCs w:val="28"/>
        </w:rPr>
        <w:t>3.2.1. Своевременно оплатить цену права на заключение договора на размещение Объекта.</w:t>
      </w:r>
    </w:p>
    <w:p w:rsidR="003B47AD" w:rsidRPr="002F44FE" w:rsidRDefault="003B47AD" w:rsidP="003B47AD">
      <w:pPr>
        <w:spacing w:line="238" w:lineRule="atLeast"/>
        <w:ind w:firstLine="284"/>
        <w:jc w:val="both"/>
        <w:rPr>
          <w:sz w:val="28"/>
          <w:szCs w:val="28"/>
        </w:rPr>
      </w:pPr>
      <w:r w:rsidRPr="002F44FE">
        <w:rPr>
          <w:sz w:val="28"/>
          <w:szCs w:val="28"/>
        </w:rPr>
        <w:t>3.2.2. Сохранять вид и специализацию, месторасположение и размеры Объекта в течение установленного периода размещения Объекта.</w:t>
      </w:r>
    </w:p>
    <w:p w:rsidR="003B47AD" w:rsidRPr="002F44FE" w:rsidRDefault="003B47AD" w:rsidP="003B47AD">
      <w:pPr>
        <w:spacing w:line="238" w:lineRule="atLeast"/>
        <w:ind w:firstLine="284"/>
        <w:jc w:val="both"/>
        <w:rPr>
          <w:sz w:val="28"/>
          <w:szCs w:val="28"/>
        </w:rPr>
      </w:pPr>
      <w:r w:rsidRPr="002F44FE">
        <w:rPr>
          <w:sz w:val="28"/>
          <w:szCs w:val="28"/>
        </w:rPr>
        <w:t>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Бакалинский район Республики Башкортостан.</w:t>
      </w:r>
    </w:p>
    <w:p w:rsidR="003B47AD" w:rsidRPr="002F44FE" w:rsidRDefault="003B47AD" w:rsidP="003B47AD">
      <w:pPr>
        <w:spacing w:line="238" w:lineRule="atLeast"/>
        <w:ind w:firstLine="284"/>
        <w:jc w:val="both"/>
        <w:rPr>
          <w:sz w:val="28"/>
          <w:szCs w:val="28"/>
        </w:rPr>
      </w:pPr>
      <w:r w:rsidRPr="002F44FE">
        <w:rPr>
          <w:sz w:val="28"/>
          <w:szCs w:val="28"/>
        </w:rPr>
        <w:t>3.2.4. Обеспечить сохранение внешнего вида и оформления Объекта в течение всего срока действия настоящего договора.</w:t>
      </w:r>
    </w:p>
    <w:p w:rsidR="003B47AD" w:rsidRPr="002F44FE" w:rsidRDefault="003B47AD" w:rsidP="003B47AD">
      <w:pPr>
        <w:spacing w:line="238" w:lineRule="atLeast"/>
        <w:ind w:firstLine="284"/>
        <w:jc w:val="both"/>
        <w:rPr>
          <w:sz w:val="28"/>
          <w:szCs w:val="28"/>
        </w:rPr>
      </w:pPr>
      <w:r w:rsidRPr="002F44FE">
        <w:rPr>
          <w:sz w:val="28"/>
          <w:szCs w:val="28"/>
        </w:rPr>
        <w:lastRenderedPageBreak/>
        <w:t>3.2.5. Обеспечить соблюдение санитарных норм и правил,заключение договора на вывоз мусора и иных отходов от использования Объекта.</w:t>
      </w:r>
    </w:p>
    <w:p w:rsidR="003B47AD" w:rsidRPr="002F44FE" w:rsidRDefault="003B47AD" w:rsidP="003B47AD">
      <w:pPr>
        <w:spacing w:line="238" w:lineRule="atLeast"/>
        <w:ind w:firstLine="284"/>
        <w:jc w:val="both"/>
        <w:rPr>
          <w:sz w:val="28"/>
          <w:szCs w:val="28"/>
        </w:rPr>
      </w:pPr>
      <w:r w:rsidRPr="002F44FE">
        <w:rPr>
          <w:sz w:val="28"/>
          <w:szCs w:val="28"/>
        </w:rPr>
        <w:t>3.2.6. Не допускать загрязнение, захламление места размещения Объекта.</w:t>
      </w:r>
    </w:p>
    <w:p w:rsidR="003B47AD" w:rsidRPr="002F44FE" w:rsidRDefault="003B47AD" w:rsidP="003B47AD">
      <w:pPr>
        <w:spacing w:line="238" w:lineRule="atLeast"/>
        <w:ind w:firstLine="284"/>
        <w:jc w:val="both"/>
        <w:rPr>
          <w:sz w:val="28"/>
          <w:szCs w:val="28"/>
        </w:rPr>
      </w:pPr>
      <w:r w:rsidRPr="002F44FE">
        <w:rPr>
          <w:sz w:val="28"/>
          <w:szCs w:val="28"/>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3B47AD" w:rsidRPr="002F44FE" w:rsidRDefault="003B47AD" w:rsidP="003B47AD">
      <w:pPr>
        <w:spacing w:line="238" w:lineRule="atLeast"/>
        <w:ind w:firstLine="284"/>
        <w:jc w:val="both"/>
        <w:rPr>
          <w:sz w:val="28"/>
          <w:szCs w:val="28"/>
        </w:rPr>
      </w:pPr>
      <w:r w:rsidRPr="002F44FE">
        <w:rPr>
          <w:sz w:val="28"/>
          <w:szCs w:val="28"/>
        </w:rPr>
        <w:t>3.2.9. Использовать Объект способами, которые не должны наносить вред окружающей среде.</w:t>
      </w:r>
    </w:p>
    <w:p w:rsidR="003B47AD" w:rsidRPr="002F44FE" w:rsidRDefault="003B47AD" w:rsidP="003B47AD">
      <w:pPr>
        <w:spacing w:line="238" w:lineRule="atLeast"/>
        <w:ind w:firstLine="284"/>
        <w:jc w:val="both"/>
        <w:rPr>
          <w:sz w:val="28"/>
          <w:szCs w:val="28"/>
        </w:rPr>
      </w:pPr>
      <w:r w:rsidRPr="002F44FE">
        <w:rPr>
          <w:sz w:val="28"/>
          <w:szCs w:val="28"/>
        </w:rPr>
        <w:t>3.2.10. Передача прав по настоящему договору третьим лицам производится с согласия Администрации сельского поселения Камышлытамакский сельсовет муниципального района Бакалинский район Республики Башкортостан.</w:t>
      </w:r>
    </w:p>
    <w:p w:rsidR="003B47AD" w:rsidRPr="002F44FE" w:rsidRDefault="003B47AD" w:rsidP="003B47AD">
      <w:pPr>
        <w:spacing w:line="238" w:lineRule="atLeast"/>
        <w:ind w:firstLine="284"/>
        <w:jc w:val="both"/>
        <w:rPr>
          <w:sz w:val="28"/>
          <w:szCs w:val="28"/>
        </w:rPr>
      </w:pPr>
      <w:r w:rsidRPr="002F44FE">
        <w:rPr>
          <w:sz w:val="28"/>
          <w:szCs w:val="28"/>
        </w:rPr>
        <w:t>3.3. Администрация имеет право:</w:t>
      </w:r>
    </w:p>
    <w:p w:rsidR="003B47AD" w:rsidRPr="002F44FE" w:rsidRDefault="003B47AD" w:rsidP="003B47AD">
      <w:pPr>
        <w:spacing w:line="238" w:lineRule="atLeast"/>
        <w:ind w:firstLine="284"/>
        <w:jc w:val="both"/>
        <w:rPr>
          <w:sz w:val="28"/>
          <w:szCs w:val="28"/>
        </w:rPr>
      </w:pPr>
      <w:r w:rsidRPr="002F44FE">
        <w:rPr>
          <w:sz w:val="28"/>
          <w:szCs w:val="28"/>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3B47AD" w:rsidRPr="002F44FE" w:rsidRDefault="003B47AD" w:rsidP="003B47AD">
      <w:pPr>
        <w:spacing w:line="238" w:lineRule="atLeast"/>
        <w:ind w:firstLine="284"/>
        <w:jc w:val="both"/>
        <w:rPr>
          <w:sz w:val="28"/>
          <w:szCs w:val="28"/>
        </w:rPr>
      </w:pPr>
      <w:r w:rsidRPr="002F44FE">
        <w:rPr>
          <w:sz w:val="28"/>
          <w:szCs w:val="28"/>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3B47AD" w:rsidRPr="002F44FE" w:rsidRDefault="003B47AD" w:rsidP="003B47AD">
      <w:pPr>
        <w:spacing w:line="238" w:lineRule="atLeast"/>
        <w:ind w:firstLine="284"/>
        <w:jc w:val="both"/>
        <w:rPr>
          <w:sz w:val="28"/>
          <w:szCs w:val="28"/>
        </w:rPr>
      </w:pPr>
      <w:r w:rsidRPr="002F44FE">
        <w:rPr>
          <w:sz w:val="28"/>
          <w:szCs w:val="28"/>
        </w:rPr>
        <w:t>4. Срок действия договора</w:t>
      </w:r>
    </w:p>
    <w:p w:rsidR="003B47AD" w:rsidRPr="002F44FE" w:rsidRDefault="003B47AD" w:rsidP="003B47AD">
      <w:pPr>
        <w:spacing w:line="238" w:lineRule="atLeast"/>
        <w:ind w:firstLine="284"/>
        <w:jc w:val="both"/>
        <w:rPr>
          <w:sz w:val="28"/>
          <w:szCs w:val="28"/>
        </w:rPr>
      </w:pPr>
      <w:r w:rsidRPr="002F44FE">
        <w:rPr>
          <w:sz w:val="28"/>
          <w:szCs w:val="28"/>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3B47AD" w:rsidRPr="002F44FE" w:rsidRDefault="003B47AD" w:rsidP="003B47AD">
      <w:pPr>
        <w:spacing w:line="238" w:lineRule="atLeast"/>
        <w:ind w:firstLine="284"/>
        <w:jc w:val="both"/>
        <w:rPr>
          <w:sz w:val="28"/>
          <w:szCs w:val="28"/>
        </w:rPr>
      </w:pPr>
      <w:r w:rsidRPr="002F44FE">
        <w:rPr>
          <w:sz w:val="28"/>
          <w:szCs w:val="28"/>
        </w:rPr>
        <w:t>5. Ответственность сторон</w:t>
      </w:r>
    </w:p>
    <w:p w:rsidR="003B47AD" w:rsidRPr="002F44FE" w:rsidRDefault="003B47AD" w:rsidP="003B47AD">
      <w:pPr>
        <w:spacing w:line="238" w:lineRule="atLeast"/>
        <w:ind w:firstLine="284"/>
        <w:jc w:val="both"/>
        <w:rPr>
          <w:sz w:val="28"/>
          <w:szCs w:val="28"/>
        </w:rPr>
      </w:pPr>
      <w:r w:rsidRPr="002F44FE">
        <w:rP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B47AD" w:rsidRPr="002F44FE" w:rsidRDefault="003B47AD" w:rsidP="003B47AD">
      <w:pPr>
        <w:spacing w:line="238" w:lineRule="atLeast"/>
        <w:ind w:firstLine="284"/>
        <w:jc w:val="both"/>
        <w:rPr>
          <w:sz w:val="28"/>
          <w:szCs w:val="28"/>
        </w:rPr>
      </w:pPr>
      <w:r w:rsidRPr="002F44FE">
        <w:rPr>
          <w:sz w:val="28"/>
          <w:szCs w:val="28"/>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3B47AD" w:rsidRPr="002F44FE" w:rsidRDefault="003B47AD" w:rsidP="003B47AD">
      <w:pPr>
        <w:spacing w:line="238" w:lineRule="atLeast"/>
        <w:ind w:firstLine="284"/>
        <w:jc w:val="center"/>
        <w:rPr>
          <w:sz w:val="28"/>
          <w:szCs w:val="28"/>
        </w:rPr>
      </w:pPr>
      <w:r w:rsidRPr="002F44FE">
        <w:rPr>
          <w:sz w:val="28"/>
          <w:szCs w:val="28"/>
        </w:rPr>
        <w:t>6. Изменение и прекращение договора</w:t>
      </w:r>
    </w:p>
    <w:p w:rsidR="003B47AD" w:rsidRPr="002F44FE" w:rsidRDefault="003B47AD" w:rsidP="003B47AD">
      <w:pPr>
        <w:spacing w:line="238" w:lineRule="atLeast"/>
        <w:ind w:firstLine="284"/>
        <w:jc w:val="both"/>
        <w:rPr>
          <w:sz w:val="28"/>
          <w:szCs w:val="28"/>
        </w:rPr>
      </w:pPr>
      <w:r w:rsidRPr="002F44FE">
        <w:rPr>
          <w:sz w:val="28"/>
          <w:szCs w:val="28"/>
        </w:rPr>
        <w:t xml:space="preserve">6.1. По соглашению Сторон настоящий договор может быть изменен. </w:t>
      </w:r>
    </w:p>
    <w:p w:rsidR="003B47AD" w:rsidRPr="002F44FE" w:rsidRDefault="003B47AD" w:rsidP="003B47AD">
      <w:pPr>
        <w:spacing w:line="238" w:lineRule="atLeast"/>
        <w:ind w:firstLine="284"/>
        <w:jc w:val="both"/>
        <w:rPr>
          <w:sz w:val="28"/>
          <w:szCs w:val="28"/>
        </w:rPr>
      </w:pPr>
      <w:r w:rsidRPr="002F44FE">
        <w:rPr>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3B47AD" w:rsidRPr="002F44FE" w:rsidRDefault="003B47AD" w:rsidP="003B47AD">
      <w:pPr>
        <w:spacing w:line="238" w:lineRule="atLeast"/>
        <w:ind w:firstLine="284"/>
        <w:jc w:val="both"/>
        <w:rPr>
          <w:sz w:val="28"/>
          <w:szCs w:val="28"/>
        </w:rPr>
      </w:pPr>
      <w:r w:rsidRPr="002F44FE">
        <w:rPr>
          <w:sz w:val="28"/>
          <w:szCs w:val="28"/>
        </w:rPr>
        <w:t>6.3. Настоящий договор расторгается в случаях:</w:t>
      </w:r>
    </w:p>
    <w:p w:rsidR="003B47AD" w:rsidRPr="002F44FE" w:rsidRDefault="003B47AD" w:rsidP="003B47AD">
      <w:pPr>
        <w:spacing w:line="238" w:lineRule="atLeast"/>
        <w:ind w:firstLine="284"/>
        <w:jc w:val="both"/>
        <w:rPr>
          <w:sz w:val="28"/>
          <w:szCs w:val="28"/>
        </w:rPr>
      </w:pPr>
      <w:r w:rsidRPr="002F44FE">
        <w:rPr>
          <w:sz w:val="28"/>
          <w:szCs w:val="28"/>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3B47AD" w:rsidRPr="002F44FE" w:rsidRDefault="003B47AD" w:rsidP="003B47AD">
      <w:pPr>
        <w:spacing w:line="238" w:lineRule="atLeast"/>
        <w:ind w:firstLine="284"/>
        <w:jc w:val="both"/>
        <w:rPr>
          <w:sz w:val="28"/>
          <w:szCs w:val="28"/>
        </w:rPr>
      </w:pPr>
      <w:r w:rsidRPr="002F44FE">
        <w:rPr>
          <w:sz w:val="28"/>
          <w:szCs w:val="28"/>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3B47AD" w:rsidRPr="002F44FE" w:rsidRDefault="003B47AD" w:rsidP="003B47AD">
      <w:pPr>
        <w:spacing w:line="238" w:lineRule="atLeast"/>
        <w:ind w:firstLine="284"/>
        <w:jc w:val="both"/>
        <w:rPr>
          <w:sz w:val="28"/>
          <w:szCs w:val="28"/>
        </w:rPr>
      </w:pPr>
      <w:r w:rsidRPr="002F44FE">
        <w:rPr>
          <w:sz w:val="28"/>
          <w:szCs w:val="28"/>
        </w:rPr>
        <w:t xml:space="preserve">3) в случае прекращения осуществления торговой деятельности (деятельности по оказанию услуг) хозяйствующим субъектом по его </w:t>
      </w:r>
      <w:r w:rsidRPr="002F44FE">
        <w:rPr>
          <w:sz w:val="28"/>
          <w:szCs w:val="28"/>
        </w:rPr>
        <w:lastRenderedPageBreak/>
        <w:t>инициативе, при этом сумма, внесенная в качестве платы по договору на размещение, не подлежит возврату.</w:t>
      </w: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r w:rsidRPr="002F44FE">
        <w:rPr>
          <w:sz w:val="28"/>
          <w:szCs w:val="28"/>
        </w:rPr>
        <w:t>7. Заключительные положения</w:t>
      </w:r>
    </w:p>
    <w:p w:rsidR="003B47AD" w:rsidRPr="002F44FE" w:rsidRDefault="003B47AD" w:rsidP="003B47AD">
      <w:pPr>
        <w:spacing w:line="238" w:lineRule="atLeast"/>
        <w:ind w:firstLine="284"/>
        <w:jc w:val="both"/>
        <w:rPr>
          <w:sz w:val="28"/>
          <w:szCs w:val="28"/>
        </w:rPr>
      </w:pPr>
      <w:r w:rsidRPr="002F44FE">
        <w:rPr>
          <w:sz w:val="28"/>
          <w:szCs w:val="28"/>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3B47AD" w:rsidRPr="002F44FE" w:rsidRDefault="003B47AD" w:rsidP="003B47AD">
      <w:pPr>
        <w:spacing w:line="238" w:lineRule="atLeast"/>
        <w:ind w:firstLine="284"/>
        <w:jc w:val="both"/>
        <w:rPr>
          <w:sz w:val="28"/>
          <w:szCs w:val="28"/>
        </w:rPr>
      </w:pPr>
      <w:r w:rsidRPr="002F44FE">
        <w:rPr>
          <w:sz w:val="28"/>
          <w:szCs w:val="28"/>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Камышлытамакский сельсовет муниципального района Бакалинский район Республики Башкортостан не менее 3 лет с момента его подписания сторонами.</w:t>
      </w:r>
    </w:p>
    <w:p w:rsidR="003B47AD" w:rsidRPr="002F44FE" w:rsidRDefault="003B47AD" w:rsidP="003B47AD">
      <w:pPr>
        <w:spacing w:line="238" w:lineRule="atLeast"/>
        <w:ind w:firstLine="284"/>
        <w:jc w:val="center"/>
        <w:rPr>
          <w:sz w:val="28"/>
          <w:szCs w:val="28"/>
        </w:rPr>
      </w:pPr>
      <w:r w:rsidRPr="002F44FE">
        <w:rPr>
          <w:sz w:val="28"/>
          <w:szCs w:val="28"/>
        </w:rPr>
        <w:t>8. Реквизиты и подписи Сторон</w:t>
      </w:r>
    </w:p>
    <w:p w:rsidR="003B47AD" w:rsidRPr="002F44FE" w:rsidRDefault="003B47AD" w:rsidP="003B47AD">
      <w:pPr>
        <w:spacing w:line="238" w:lineRule="atLeast"/>
        <w:ind w:firstLine="284"/>
        <w:jc w:val="both"/>
        <w:rPr>
          <w:sz w:val="28"/>
          <w:szCs w:val="28"/>
        </w:rPr>
      </w:pPr>
    </w:p>
    <w:p w:rsidR="003B47AD" w:rsidRPr="002F44FE" w:rsidRDefault="003B47AD" w:rsidP="003B47AD">
      <w:pPr>
        <w:spacing w:line="238" w:lineRule="atLeast"/>
        <w:ind w:firstLine="284"/>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0"/>
        <w:gridCol w:w="4671"/>
      </w:tblGrid>
      <w:tr w:rsidR="00593AE1" w:rsidRPr="007C7408" w:rsidTr="008F34C6">
        <w:tc>
          <w:tcPr>
            <w:tcW w:w="5210" w:type="dxa"/>
            <w:shd w:val="clear" w:color="auto" w:fill="auto"/>
          </w:tcPr>
          <w:p w:rsidR="00593AE1" w:rsidRPr="007C7408" w:rsidRDefault="00593AE1" w:rsidP="008F34C6">
            <w:pPr>
              <w:rPr>
                <w:sz w:val="28"/>
                <w:szCs w:val="28"/>
              </w:rPr>
            </w:pPr>
            <w:r>
              <w:rPr>
                <w:sz w:val="28"/>
                <w:szCs w:val="28"/>
              </w:rPr>
              <w:t>452661</w:t>
            </w:r>
            <w:r w:rsidRPr="007C7408">
              <w:rPr>
                <w:sz w:val="28"/>
                <w:szCs w:val="28"/>
              </w:rPr>
              <w:t xml:space="preserve">, РБ, Бакалинский район, </w:t>
            </w:r>
          </w:p>
          <w:p w:rsidR="00593AE1" w:rsidRPr="007C7408" w:rsidRDefault="00593AE1" w:rsidP="008F34C6">
            <w:pPr>
              <w:rPr>
                <w:sz w:val="28"/>
                <w:szCs w:val="28"/>
              </w:rPr>
            </w:pPr>
            <w:r>
              <w:rPr>
                <w:sz w:val="28"/>
                <w:szCs w:val="28"/>
              </w:rPr>
              <w:t>с. Камышлытамак, ул. Клубная,14</w:t>
            </w:r>
          </w:p>
          <w:p w:rsidR="00593AE1" w:rsidRPr="007C7408" w:rsidRDefault="00593AE1" w:rsidP="008F34C6">
            <w:pPr>
              <w:rPr>
                <w:sz w:val="28"/>
                <w:szCs w:val="28"/>
              </w:rPr>
            </w:pPr>
            <w:r w:rsidRPr="007C7408">
              <w:rPr>
                <w:sz w:val="28"/>
                <w:szCs w:val="28"/>
              </w:rPr>
              <w:t>ИНН/КПП 0207</w:t>
            </w:r>
            <w:r>
              <w:rPr>
                <w:sz w:val="28"/>
                <w:szCs w:val="28"/>
              </w:rPr>
              <w:t>001120</w:t>
            </w:r>
            <w:r w:rsidRPr="007C7408">
              <w:rPr>
                <w:sz w:val="28"/>
                <w:szCs w:val="28"/>
              </w:rPr>
              <w:t>/020701001</w:t>
            </w:r>
          </w:p>
          <w:p w:rsidR="00593AE1" w:rsidRPr="007C7408" w:rsidRDefault="00593AE1" w:rsidP="008F34C6">
            <w:pPr>
              <w:rPr>
                <w:sz w:val="28"/>
                <w:szCs w:val="28"/>
              </w:rPr>
            </w:pPr>
            <w:r w:rsidRPr="007C7408">
              <w:rPr>
                <w:sz w:val="28"/>
                <w:szCs w:val="28"/>
              </w:rPr>
              <w:t xml:space="preserve">Расчетный счет  </w:t>
            </w:r>
            <w:r w:rsidRPr="00593AE1">
              <w:rPr>
                <w:sz w:val="28"/>
                <w:szCs w:val="28"/>
              </w:rPr>
              <w:t>40102810045370000067</w:t>
            </w:r>
          </w:p>
          <w:p w:rsidR="00593AE1" w:rsidRDefault="00593AE1" w:rsidP="008F34C6">
            <w:pPr>
              <w:rPr>
                <w:sz w:val="28"/>
                <w:szCs w:val="28"/>
              </w:rPr>
            </w:pPr>
            <w:r w:rsidRPr="007C7408">
              <w:rPr>
                <w:sz w:val="28"/>
                <w:szCs w:val="28"/>
              </w:rPr>
              <w:t xml:space="preserve">Банк  получателя </w:t>
            </w:r>
            <w:r w:rsidRPr="00593AE1">
              <w:rPr>
                <w:sz w:val="28"/>
                <w:szCs w:val="28"/>
              </w:rPr>
              <w:t>Отделение-НБ Республика Башкортостан Банка России// УФК по Республике Башкортостан  г. Уфа</w:t>
            </w:r>
          </w:p>
          <w:p w:rsidR="00593AE1" w:rsidRPr="007C7408" w:rsidRDefault="00593AE1" w:rsidP="008F34C6">
            <w:pPr>
              <w:rPr>
                <w:sz w:val="28"/>
                <w:szCs w:val="28"/>
              </w:rPr>
            </w:pPr>
            <w:r w:rsidRPr="007C7408">
              <w:rPr>
                <w:sz w:val="28"/>
                <w:szCs w:val="28"/>
              </w:rPr>
              <w:t>БИК  0</w:t>
            </w:r>
            <w:r>
              <w:rPr>
                <w:sz w:val="28"/>
                <w:szCs w:val="28"/>
              </w:rPr>
              <w:t>18073401</w:t>
            </w:r>
          </w:p>
          <w:p w:rsidR="00593AE1" w:rsidRPr="007C7408" w:rsidRDefault="00593AE1" w:rsidP="008F34C6">
            <w:pPr>
              <w:rPr>
                <w:sz w:val="28"/>
                <w:szCs w:val="28"/>
              </w:rPr>
            </w:pPr>
            <w:r w:rsidRPr="007C7408">
              <w:rPr>
                <w:sz w:val="28"/>
                <w:szCs w:val="28"/>
              </w:rPr>
              <w:t xml:space="preserve">Глава администрации сельского поселения </w:t>
            </w:r>
            <w:r>
              <w:rPr>
                <w:sz w:val="28"/>
                <w:szCs w:val="28"/>
              </w:rPr>
              <w:t xml:space="preserve">Камышлытамакский </w:t>
            </w:r>
            <w:r w:rsidRPr="007C7408">
              <w:rPr>
                <w:sz w:val="28"/>
                <w:szCs w:val="28"/>
              </w:rPr>
              <w:t>сельсовет муниципального</w:t>
            </w:r>
          </w:p>
          <w:p w:rsidR="00593AE1" w:rsidRPr="007C7408" w:rsidRDefault="00593AE1" w:rsidP="008F34C6">
            <w:pPr>
              <w:rPr>
                <w:sz w:val="28"/>
                <w:szCs w:val="28"/>
              </w:rPr>
            </w:pPr>
            <w:r w:rsidRPr="007C7408">
              <w:rPr>
                <w:sz w:val="28"/>
                <w:szCs w:val="28"/>
              </w:rPr>
              <w:t>района Бакалинский район</w:t>
            </w:r>
          </w:p>
          <w:p w:rsidR="00593AE1" w:rsidRPr="007C7408" w:rsidRDefault="00593AE1" w:rsidP="008F34C6">
            <w:pPr>
              <w:rPr>
                <w:sz w:val="28"/>
                <w:szCs w:val="28"/>
              </w:rPr>
            </w:pPr>
            <w:r w:rsidRPr="007C7408">
              <w:rPr>
                <w:sz w:val="28"/>
                <w:szCs w:val="28"/>
              </w:rPr>
              <w:t>Республики Башкортостан</w:t>
            </w:r>
          </w:p>
          <w:p w:rsidR="00593AE1" w:rsidRPr="007C7408" w:rsidRDefault="00593AE1" w:rsidP="008F34C6">
            <w:pPr>
              <w:rPr>
                <w:sz w:val="28"/>
                <w:szCs w:val="28"/>
              </w:rPr>
            </w:pPr>
          </w:p>
          <w:p w:rsidR="00593AE1" w:rsidRPr="007C7408" w:rsidRDefault="00593AE1" w:rsidP="008F34C6">
            <w:pPr>
              <w:rPr>
                <w:sz w:val="28"/>
                <w:szCs w:val="28"/>
              </w:rPr>
            </w:pPr>
            <w:r w:rsidRPr="007C7408">
              <w:rPr>
                <w:sz w:val="28"/>
                <w:szCs w:val="28"/>
              </w:rPr>
              <w:t xml:space="preserve">_____________________ </w:t>
            </w:r>
            <w:r>
              <w:rPr>
                <w:sz w:val="28"/>
                <w:szCs w:val="28"/>
              </w:rPr>
              <w:t>И.А.Раянов</w:t>
            </w:r>
          </w:p>
          <w:p w:rsidR="00593AE1" w:rsidRPr="007C7408" w:rsidRDefault="00593AE1" w:rsidP="008F34C6">
            <w:pPr>
              <w:jc w:val="center"/>
              <w:rPr>
                <w:color w:val="333333"/>
                <w:sz w:val="28"/>
                <w:szCs w:val="28"/>
              </w:rPr>
            </w:pPr>
          </w:p>
        </w:tc>
        <w:tc>
          <w:tcPr>
            <w:tcW w:w="5211" w:type="dxa"/>
            <w:shd w:val="clear" w:color="auto" w:fill="auto"/>
          </w:tcPr>
          <w:p w:rsidR="00593AE1" w:rsidRPr="00593AE1" w:rsidRDefault="00593AE1" w:rsidP="008F34C6">
            <w:pPr>
              <w:jc w:val="center"/>
              <w:rPr>
                <w:sz w:val="28"/>
                <w:szCs w:val="28"/>
              </w:rPr>
            </w:pPr>
            <w:r w:rsidRPr="00593AE1">
              <w:rPr>
                <w:sz w:val="28"/>
                <w:szCs w:val="28"/>
              </w:rPr>
              <w:t>Победитель конкурса</w:t>
            </w:r>
          </w:p>
        </w:tc>
      </w:tr>
    </w:tbl>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Default="003B47AD" w:rsidP="003B47AD">
      <w:pPr>
        <w:spacing w:line="238" w:lineRule="atLeast"/>
        <w:ind w:firstLine="284"/>
        <w:jc w:val="center"/>
        <w:rPr>
          <w:sz w:val="28"/>
          <w:szCs w:val="28"/>
        </w:rPr>
      </w:pPr>
    </w:p>
    <w:p w:rsidR="00FC41D2" w:rsidRDefault="00FC41D2" w:rsidP="003B47AD">
      <w:pPr>
        <w:spacing w:line="238" w:lineRule="atLeast"/>
        <w:ind w:firstLine="284"/>
        <w:jc w:val="center"/>
        <w:rPr>
          <w:sz w:val="28"/>
          <w:szCs w:val="28"/>
        </w:rPr>
      </w:pPr>
    </w:p>
    <w:p w:rsidR="00FC41D2" w:rsidRDefault="00FC41D2" w:rsidP="003B47AD">
      <w:pPr>
        <w:spacing w:line="238" w:lineRule="atLeast"/>
        <w:ind w:firstLine="284"/>
        <w:jc w:val="center"/>
        <w:rPr>
          <w:sz w:val="28"/>
          <w:szCs w:val="28"/>
        </w:rPr>
      </w:pPr>
    </w:p>
    <w:p w:rsidR="00FC41D2" w:rsidRDefault="00FC41D2" w:rsidP="003B47AD">
      <w:pPr>
        <w:spacing w:line="238" w:lineRule="atLeast"/>
        <w:ind w:firstLine="284"/>
        <w:jc w:val="center"/>
        <w:rPr>
          <w:sz w:val="28"/>
          <w:szCs w:val="28"/>
        </w:rPr>
      </w:pPr>
    </w:p>
    <w:p w:rsidR="00FC41D2" w:rsidRDefault="00FC41D2" w:rsidP="003B47AD">
      <w:pPr>
        <w:spacing w:line="238" w:lineRule="atLeast"/>
        <w:ind w:firstLine="284"/>
        <w:jc w:val="center"/>
        <w:rPr>
          <w:sz w:val="28"/>
          <w:szCs w:val="28"/>
        </w:rPr>
      </w:pPr>
    </w:p>
    <w:p w:rsidR="00FC41D2" w:rsidRPr="002F44FE" w:rsidRDefault="00FC41D2"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2F44FE">
      <w:pPr>
        <w:spacing w:line="238" w:lineRule="atLeast"/>
        <w:rPr>
          <w:sz w:val="28"/>
          <w:szCs w:val="28"/>
        </w:rPr>
      </w:pPr>
    </w:p>
    <w:p w:rsidR="003B47AD" w:rsidRPr="002F44FE" w:rsidRDefault="003B47AD" w:rsidP="002F44FE">
      <w:pPr>
        <w:spacing w:line="238" w:lineRule="atLeast"/>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both"/>
        <w:rPr>
          <w:sz w:val="28"/>
          <w:szCs w:val="28"/>
        </w:rPr>
      </w:pPr>
      <w:r w:rsidRPr="002F44FE">
        <w:rPr>
          <w:sz w:val="28"/>
          <w:szCs w:val="28"/>
        </w:rPr>
        <w:tab/>
      </w:r>
      <w:r w:rsidRPr="002F44FE">
        <w:rPr>
          <w:sz w:val="28"/>
          <w:szCs w:val="28"/>
        </w:rPr>
        <w:tab/>
      </w:r>
      <w:r w:rsidRPr="002F44FE">
        <w:rPr>
          <w:sz w:val="28"/>
          <w:szCs w:val="28"/>
        </w:rPr>
        <w:tab/>
      </w:r>
      <w:r w:rsidRPr="002F44FE">
        <w:rPr>
          <w:sz w:val="28"/>
          <w:szCs w:val="28"/>
        </w:rPr>
        <w:tab/>
      </w:r>
      <w:r w:rsidRPr="002F44FE">
        <w:rPr>
          <w:sz w:val="28"/>
          <w:szCs w:val="28"/>
        </w:rPr>
        <w:tab/>
      </w:r>
      <w:r w:rsidRPr="002F44FE">
        <w:rPr>
          <w:sz w:val="28"/>
          <w:szCs w:val="28"/>
        </w:rPr>
        <w:tab/>
      </w:r>
      <w:r w:rsidRPr="002F44FE">
        <w:rPr>
          <w:sz w:val="28"/>
          <w:szCs w:val="28"/>
        </w:rPr>
        <w:tab/>
      </w:r>
      <w:r w:rsidRPr="002F44FE">
        <w:rPr>
          <w:sz w:val="28"/>
          <w:szCs w:val="28"/>
        </w:rPr>
        <w:tab/>
      </w:r>
      <w:r w:rsidRPr="002F44FE">
        <w:rPr>
          <w:sz w:val="28"/>
          <w:szCs w:val="28"/>
        </w:rPr>
        <w:tab/>
      </w:r>
      <w:r w:rsidRPr="002F44FE">
        <w:rPr>
          <w:sz w:val="28"/>
          <w:szCs w:val="28"/>
        </w:rPr>
        <w:tab/>
        <w:t>Приложение 5</w:t>
      </w: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r w:rsidRPr="002F44FE">
        <w:rPr>
          <w:sz w:val="28"/>
          <w:szCs w:val="28"/>
        </w:rPr>
        <w:t>Состав комиссии</w:t>
      </w:r>
    </w:p>
    <w:p w:rsidR="003B47AD" w:rsidRPr="002F44FE" w:rsidRDefault="003B47AD" w:rsidP="003B47AD">
      <w:pPr>
        <w:spacing w:line="238" w:lineRule="atLeast"/>
        <w:ind w:firstLine="284"/>
        <w:jc w:val="center"/>
        <w:rPr>
          <w:sz w:val="28"/>
          <w:szCs w:val="28"/>
        </w:rPr>
      </w:pPr>
      <w:r w:rsidRPr="002F44FE">
        <w:rPr>
          <w:sz w:val="28"/>
          <w:szCs w:val="28"/>
        </w:rPr>
        <w:t>по рассмотрению документации участников конкурса по размещению нестационарных торговых объектов на территории сельского поселения Камышлытамакский сельсовет муниципального района Бакалинский район Республики Башкортостан</w:t>
      </w: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spacing w:line="238" w:lineRule="atLeast"/>
        <w:ind w:firstLine="284"/>
        <w:jc w:val="center"/>
        <w:rPr>
          <w:sz w:val="28"/>
          <w:szCs w:val="28"/>
        </w:rPr>
      </w:pPr>
    </w:p>
    <w:p w:rsidR="003B47AD" w:rsidRPr="002F44FE" w:rsidRDefault="003B47AD" w:rsidP="003B47AD">
      <w:pPr>
        <w:rPr>
          <w:sz w:val="28"/>
          <w:szCs w:val="28"/>
        </w:rPr>
      </w:pPr>
    </w:p>
    <w:p w:rsidR="003B47AD" w:rsidRPr="002F44FE" w:rsidRDefault="003B47AD" w:rsidP="003B47AD">
      <w:pPr>
        <w:pStyle w:val="a3"/>
        <w:shd w:val="clear" w:color="auto" w:fill="FFFFFF"/>
        <w:spacing w:before="0" w:beforeAutospacing="0" w:after="115" w:afterAutospacing="0"/>
        <w:rPr>
          <w:sz w:val="28"/>
          <w:szCs w:val="28"/>
        </w:rPr>
      </w:pPr>
      <w:r w:rsidRPr="002F44FE">
        <w:rPr>
          <w:color w:val="555555"/>
          <w:sz w:val="28"/>
          <w:szCs w:val="28"/>
        </w:rPr>
        <w:br/>
      </w:r>
      <w:r w:rsidRPr="002F44FE">
        <w:rPr>
          <w:sz w:val="28"/>
          <w:szCs w:val="28"/>
        </w:rPr>
        <w:t>Председатель комиссии: глава сельского поселения – Раянов И.А.</w:t>
      </w:r>
    </w:p>
    <w:p w:rsidR="003B47AD" w:rsidRPr="002F44FE" w:rsidRDefault="003B47AD" w:rsidP="003B47AD">
      <w:pPr>
        <w:pStyle w:val="a3"/>
        <w:shd w:val="clear" w:color="auto" w:fill="FFFFFF"/>
        <w:spacing w:before="0" w:beforeAutospacing="0" w:after="115" w:afterAutospacing="0"/>
        <w:rPr>
          <w:sz w:val="28"/>
          <w:szCs w:val="28"/>
        </w:rPr>
      </w:pPr>
      <w:r w:rsidRPr="002F44FE">
        <w:rPr>
          <w:sz w:val="28"/>
          <w:szCs w:val="28"/>
        </w:rPr>
        <w:t> </w:t>
      </w:r>
    </w:p>
    <w:p w:rsidR="003B47AD" w:rsidRPr="002F44FE" w:rsidRDefault="003B47AD" w:rsidP="003B47AD">
      <w:pPr>
        <w:pStyle w:val="a3"/>
        <w:shd w:val="clear" w:color="auto" w:fill="FFFFFF"/>
        <w:spacing w:before="0" w:beforeAutospacing="0" w:after="115" w:afterAutospacing="0"/>
        <w:rPr>
          <w:sz w:val="28"/>
          <w:szCs w:val="28"/>
        </w:rPr>
      </w:pPr>
      <w:r w:rsidRPr="002F44FE">
        <w:rPr>
          <w:sz w:val="28"/>
          <w:szCs w:val="28"/>
        </w:rPr>
        <w:t>Секретарь комиссии: управляющий делами – Биктимирова Р.М.</w:t>
      </w:r>
    </w:p>
    <w:p w:rsidR="003B47AD" w:rsidRPr="002F44FE" w:rsidRDefault="003B47AD" w:rsidP="003B47AD">
      <w:pPr>
        <w:pStyle w:val="a3"/>
        <w:shd w:val="clear" w:color="auto" w:fill="FFFFFF"/>
        <w:spacing w:before="0" w:beforeAutospacing="0" w:after="115" w:afterAutospacing="0"/>
        <w:rPr>
          <w:sz w:val="28"/>
          <w:szCs w:val="28"/>
        </w:rPr>
      </w:pPr>
      <w:r w:rsidRPr="002F44FE">
        <w:rPr>
          <w:sz w:val="28"/>
          <w:szCs w:val="28"/>
        </w:rPr>
        <w:t> </w:t>
      </w:r>
    </w:p>
    <w:p w:rsidR="003B47AD" w:rsidRPr="002F44FE" w:rsidRDefault="003B47AD" w:rsidP="003B47AD">
      <w:pPr>
        <w:pStyle w:val="a3"/>
        <w:shd w:val="clear" w:color="auto" w:fill="FFFFFF"/>
        <w:spacing w:before="0" w:beforeAutospacing="0" w:after="115" w:afterAutospacing="0"/>
        <w:rPr>
          <w:sz w:val="28"/>
          <w:szCs w:val="28"/>
        </w:rPr>
      </w:pPr>
      <w:r w:rsidRPr="002F44FE">
        <w:rPr>
          <w:sz w:val="28"/>
          <w:szCs w:val="28"/>
        </w:rPr>
        <w:t>Члены комиссии: специалист ВУС – Раянова З.Г.</w:t>
      </w:r>
    </w:p>
    <w:p w:rsidR="003B47AD" w:rsidRPr="002F44FE" w:rsidRDefault="003B47AD" w:rsidP="003B47AD">
      <w:pPr>
        <w:pStyle w:val="a3"/>
        <w:shd w:val="clear" w:color="auto" w:fill="FFFFFF"/>
        <w:spacing w:before="0" w:beforeAutospacing="0" w:after="115" w:afterAutospacing="0"/>
        <w:rPr>
          <w:color w:val="555555"/>
          <w:sz w:val="28"/>
          <w:szCs w:val="28"/>
        </w:rPr>
      </w:pPr>
      <w:r w:rsidRPr="002F44FE">
        <w:rPr>
          <w:color w:val="555555"/>
          <w:sz w:val="28"/>
          <w:szCs w:val="28"/>
        </w:rPr>
        <w:t> </w:t>
      </w:r>
    </w:p>
    <w:p w:rsidR="003B47AD" w:rsidRPr="002F44FE" w:rsidRDefault="003B47AD" w:rsidP="003B47AD">
      <w:pPr>
        <w:rPr>
          <w:sz w:val="28"/>
          <w:szCs w:val="28"/>
        </w:rPr>
      </w:pPr>
    </w:p>
    <w:p w:rsidR="003B47AD" w:rsidRPr="002F44FE" w:rsidRDefault="003B47AD" w:rsidP="003B47AD">
      <w:pPr>
        <w:rPr>
          <w:sz w:val="28"/>
          <w:szCs w:val="28"/>
        </w:rPr>
      </w:pPr>
    </w:p>
    <w:p w:rsidR="003B47AD" w:rsidRPr="002F44FE" w:rsidRDefault="003B47AD" w:rsidP="003B47AD">
      <w:pPr>
        <w:rPr>
          <w:sz w:val="28"/>
          <w:szCs w:val="28"/>
        </w:rPr>
      </w:pPr>
    </w:p>
    <w:p w:rsidR="003B47AD" w:rsidRPr="002F44FE" w:rsidRDefault="003B47AD" w:rsidP="003B47AD">
      <w:pPr>
        <w:rPr>
          <w:sz w:val="28"/>
          <w:szCs w:val="28"/>
        </w:rPr>
      </w:pPr>
    </w:p>
    <w:p w:rsidR="003B47AD" w:rsidRPr="002F44FE" w:rsidRDefault="003B47AD" w:rsidP="003B47AD">
      <w:pPr>
        <w:pStyle w:val="a4"/>
        <w:jc w:val="center"/>
        <w:rPr>
          <w:sz w:val="28"/>
          <w:szCs w:val="28"/>
        </w:rPr>
      </w:pPr>
    </w:p>
    <w:p w:rsidR="003B47AD" w:rsidRPr="002F44FE" w:rsidRDefault="003B47AD" w:rsidP="003B47AD">
      <w:pPr>
        <w:jc w:val="both"/>
        <w:rPr>
          <w:sz w:val="28"/>
          <w:szCs w:val="28"/>
        </w:rPr>
      </w:pPr>
    </w:p>
    <w:p w:rsidR="003B47AD" w:rsidRPr="002F44FE" w:rsidRDefault="003B47AD" w:rsidP="003B47AD">
      <w:pPr>
        <w:spacing w:line="238" w:lineRule="atLeast"/>
        <w:ind w:firstLine="284"/>
        <w:jc w:val="center"/>
        <w:rPr>
          <w:color w:val="333333"/>
          <w:sz w:val="28"/>
          <w:szCs w:val="28"/>
        </w:rPr>
      </w:pPr>
    </w:p>
    <w:p w:rsidR="003B47AD" w:rsidRPr="002F44FE" w:rsidRDefault="003B47AD" w:rsidP="003B47AD">
      <w:pPr>
        <w:spacing w:line="238" w:lineRule="atLeast"/>
        <w:ind w:firstLine="284"/>
        <w:jc w:val="center"/>
        <w:rPr>
          <w:color w:val="333333"/>
          <w:sz w:val="28"/>
          <w:szCs w:val="28"/>
        </w:rPr>
      </w:pPr>
    </w:p>
    <w:p w:rsidR="003B47AD" w:rsidRPr="002F44FE" w:rsidRDefault="003B47AD" w:rsidP="003B47AD">
      <w:pPr>
        <w:spacing w:line="238" w:lineRule="atLeast"/>
        <w:ind w:firstLine="284"/>
        <w:jc w:val="center"/>
        <w:rPr>
          <w:color w:val="333333"/>
          <w:sz w:val="28"/>
          <w:szCs w:val="28"/>
        </w:rPr>
      </w:pPr>
    </w:p>
    <w:p w:rsidR="003B47AD" w:rsidRPr="002F44FE" w:rsidRDefault="003B47AD" w:rsidP="002F44FE">
      <w:pPr>
        <w:spacing w:line="238" w:lineRule="atLeast"/>
        <w:rPr>
          <w:color w:val="333333"/>
          <w:sz w:val="28"/>
          <w:szCs w:val="28"/>
        </w:rPr>
      </w:pPr>
    </w:p>
    <w:sectPr w:rsidR="003B47AD" w:rsidRPr="002F44FE" w:rsidSect="002F77E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B13" w:rsidRDefault="00DA6B13" w:rsidP="002F44FE">
      <w:r>
        <w:separator/>
      </w:r>
    </w:p>
  </w:endnote>
  <w:endnote w:type="continuationSeparator" w:id="1">
    <w:p w:rsidR="00DA6B13" w:rsidRDefault="00DA6B13" w:rsidP="002F4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FE" w:rsidRDefault="002F44F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B13" w:rsidRDefault="00DA6B13" w:rsidP="002F44FE">
      <w:r>
        <w:separator/>
      </w:r>
    </w:p>
  </w:footnote>
  <w:footnote w:type="continuationSeparator" w:id="1">
    <w:p w:rsidR="00DA6B13" w:rsidRDefault="00DA6B13" w:rsidP="002F4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BA7"/>
    <w:multiLevelType w:val="hybridMultilevel"/>
    <w:tmpl w:val="EBBE8A16"/>
    <w:lvl w:ilvl="0" w:tplc="7D86E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162E4C"/>
    <w:multiLevelType w:val="hybridMultilevel"/>
    <w:tmpl w:val="0E8A4A02"/>
    <w:lvl w:ilvl="0" w:tplc="7D86E49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D0C33F2"/>
    <w:multiLevelType w:val="multilevel"/>
    <w:tmpl w:val="269CB6BE"/>
    <w:lvl w:ilvl="0">
      <w:start w:val="1"/>
      <w:numFmt w:val="decimal"/>
      <w:lvlText w:val="%1."/>
      <w:lvlJc w:val="center"/>
      <w:pPr>
        <w:tabs>
          <w:tab w:val="num" w:pos="576"/>
        </w:tabs>
        <w:ind w:left="720" w:hanging="432"/>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F2522CA"/>
    <w:multiLevelType w:val="hybridMultilevel"/>
    <w:tmpl w:val="EBBE8A16"/>
    <w:lvl w:ilvl="0" w:tplc="7D86E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5"/>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3B47AD"/>
    <w:rsid w:val="001B49DE"/>
    <w:rsid w:val="002F44FE"/>
    <w:rsid w:val="002F77E7"/>
    <w:rsid w:val="003B47AD"/>
    <w:rsid w:val="004A47B5"/>
    <w:rsid w:val="004E51AE"/>
    <w:rsid w:val="00566774"/>
    <w:rsid w:val="00593AE1"/>
    <w:rsid w:val="00772E64"/>
    <w:rsid w:val="00860C41"/>
    <w:rsid w:val="008D4F49"/>
    <w:rsid w:val="00DA6B13"/>
    <w:rsid w:val="00DD456C"/>
    <w:rsid w:val="00E75321"/>
    <w:rsid w:val="00F17208"/>
    <w:rsid w:val="00FC41D2"/>
    <w:rsid w:val="00FD1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7AD"/>
    <w:pPr>
      <w:keepNext/>
      <w:outlineLvl w:val="0"/>
    </w:pPr>
    <w:rPr>
      <w:sz w:val="32"/>
    </w:rPr>
  </w:style>
  <w:style w:type="paragraph" w:styleId="3">
    <w:name w:val="heading 3"/>
    <w:basedOn w:val="a"/>
    <w:link w:val="30"/>
    <w:uiPriority w:val="9"/>
    <w:qFormat/>
    <w:rsid w:val="003B47AD"/>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3B47A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7AD"/>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3B47A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3B47AD"/>
    <w:rPr>
      <w:rFonts w:asciiTheme="majorHAnsi" w:eastAsiaTheme="majorEastAsia" w:hAnsiTheme="majorHAnsi" w:cstheme="majorBidi"/>
      <w:color w:val="1F4D78" w:themeColor="accent1" w:themeShade="7F"/>
      <w:sz w:val="24"/>
      <w:szCs w:val="24"/>
      <w:lang w:eastAsia="ru-RU"/>
    </w:rPr>
  </w:style>
  <w:style w:type="paragraph" w:styleId="a3">
    <w:name w:val="Normal (Web)"/>
    <w:basedOn w:val="a"/>
    <w:uiPriority w:val="99"/>
    <w:unhideWhenUsed/>
    <w:rsid w:val="003B47AD"/>
    <w:pPr>
      <w:spacing w:before="100" w:beforeAutospacing="1" w:after="100" w:afterAutospacing="1"/>
    </w:pPr>
  </w:style>
  <w:style w:type="paragraph" w:styleId="a4">
    <w:name w:val="No Spacing"/>
    <w:uiPriority w:val="99"/>
    <w:qFormat/>
    <w:rsid w:val="003B47AD"/>
    <w:pPr>
      <w:spacing w:after="0" w:line="240" w:lineRule="auto"/>
    </w:pPr>
    <w:rPr>
      <w:rFonts w:ascii="Times New Roman" w:eastAsia="Times New Roman" w:hAnsi="Times New Roman" w:cs="Times New Roman"/>
      <w:sz w:val="24"/>
      <w:szCs w:val="24"/>
      <w:lang w:eastAsia="ru-RU"/>
    </w:rPr>
  </w:style>
  <w:style w:type="character" w:styleId="a5">
    <w:name w:val="Strong"/>
    <w:basedOn w:val="a0"/>
    <w:qFormat/>
    <w:rsid w:val="003B47AD"/>
    <w:rPr>
      <w:b/>
      <w:bCs/>
    </w:rPr>
  </w:style>
  <w:style w:type="paragraph" w:styleId="a6">
    <w:name w:val="Balloon Text"/>
    <w:basedOn w:val="a"/>
    <w:link w:val="a7"/>
    <w:uiPriority w:val="99"/>
    <w:semiHidden/>
    <w:unhideWhenUsed/>
    <w:rsid w:val="003B47AD"/>
    <w:rPr>
      <w:rFonts w:ascii="Tahoma" w:hAnsi="Tahoma" w:cs="Tahoma"/>
      <w:sz w:val="16"/>
      <w:szCs w:val="16"/>
    </w:rPr>
  </w:style>
  <w:style w:type="character" w:customStyle="1" w:styleId="a7">
    <w:name w:val="Текст выноски Знак"/>
    <w:basedOn w:val="a0"/>
    <w:link w:val="a6"/>
    <w:uiPriority w:val="99"/>
    <w:semiHidden/>
    <w:rsid w:val="003B47AD"/>
    <w:rPr>
      <w:rFonts w:ascii="Tahoma" w:eastAsia="Times New Roman" w:hAnsi="Tahoma" w:cs="Tahoma"/>
      <w:sz w:val="16"/>
      <w:szCs w:val="16"/>
      <w:lang w:eastAsia="ru-RU"/>
    </w:rPr>
  </w:style>
  <w:style w:type="paragraph" w:styleId="a8">
    <w:name w:val="header"/>
    <w:basedOn w:val="a"/>
    <w:link w:val="a9"/>
    <w:uiPriority w:val="99"/>
    <w:semiHidden/>
    <w:unhideWhenUsed/>
    <w:rsid w:val="003B47AD"/>
    <w:pPr>
      <w:tabs>
        <w:tab w:val="center" w:pos="4677"/>
        <w:tab w:val="right" w:pos="9355"/>
      </w:tabs>
    </w:pPr>
  </w:style>
  <w:style w:type="character" w:customStyle="1" w:styleId="a9">
    <w:name w:val="Верхний колонтитул Знак"/>
    <w:basedOn w:val="a0"/>
    <w:link w:val="a8"/>
    <w:uiPriority w:val="99"/>
    <w:semiHidden/>
    <w:rsid w:val="003B47AD"/>
    <w:rPr>
      <w:rFonts w:ascii="Times New Roman" w:eastAsia="Times New Roman" w:hAnsi="Times New Roman" w:cs="Times New Roman"/>
      <w:sz w:val="24"/>
      <w:szCs w:val="24"/>
      <w:lang w:eastAsia="ru-RU"/>
    </w:rPr>
  </w:style>
  <w:style w:type="paragraph" w:styleId="aa">
    <w:name w:val="Body Text"/>
    <w:basedOn w:val="a"/>
    <w:link w:val="ab"/>
    <w:unhideWhenUsed/>
    <w:rsid w:val="003B47AD"/>
    <w:pPr>
      <w:spacing w:after="120"/>
    </w:pPr>
  </w:style>
  <w:style w:type="character" w:customStyle="1" w:styleId="ab">
    <w:name w:val="Основной текст Знак"/>
    <w:basedOn w:val="a0"/>
    <w:link w:val="aa"/>
    <w:rsid w:val="003B47AD"/>
    <w:rPr>
      <w:rFonts w:ascii="Times New Roman" w:eastAsia="Times New Roman" w:hAnsi="Times New Roman" w:cs="Times New Roman"/>
      <w:sz w:val="24"/>
      <w:szCs w:val="24"/>
      <w:lang w:eastAsia="ru-RU"/>
    </w:rPr>
  </w:style>
  <w:style w:type="paragraph" w:customStyle="1" w:styleId="ac">
    <w:name w:val="Заголовок"/>
    <w:basedOn w:val="a"/>
    <w:next w:val="aa"/>
    <w:rsid w:val="003B47AD"/>
    <w:pPr>
      <w:widowControl w:val="0"/>
      <w:shd w:val="clear" w:color="auto" w:fill="FFFFFF"/>
      <w:suppressAutoHyphens/>
      <w:autoSpaceDE w:val="0"/>
      <w:ind w:left="-709"/>
      <w:jc w:val="center"/>
    </w:pPr>
    <w:rPr>
      <w:color w:val="000000"/>
      <w:sz w:val="25"/>
      <w:szCs w:val="20"/>
      <w:lang w:eastAsia="zh-CN"/>
    </w:rPr>
  </w:style>
  <w:style w:type="character" w:customStyle="1" w:styleId="2">
    <w:name w:val="Основной текст (2)_"/>
    <w:link w:val="20"/>
    <w:locked/>
    <w:rsid w:val="003B47AD"/>
    <w:rPr>
      <w:sz w:val="28"/>
      <w:szCs w:val="28"/>
      <w:shd w:val="clear" w:color="auto" w:fill="FFFFFF"/>
    </w:rPr>
  </w:style>
  <w:style w:type="paragraph" w:customStyle="1" w:styleId="20">
    <w:name w:val="Основной текст (2)"/>
    <w:basedOn w:val="a"/>
    <w:link w:val="2"/>
    <w:rsid w:val="003B47AD"/>
    <w:pPr>
      <w:widowControl w:val="0"/>
      <w:shd w:val="clear" w:color="auto" w:fill="FFFFFF"/>
      <w:spacing w:after="240" w:line="326" w:lineRule="exact"/>
      <w:ind w:hanging="520"/>
      <w:jc w:val="center"/>
    </w:pPr>
    <w:rPr>
      <w:rFonts w:asciiTheme="minorHAnsi" w:eastAsiaTheme="minorHAnsi" w:hAnsiTheme="minorHAnsi" w:cstheme="minorBidi"/>
      <w:sz w:val="28"/>
      <w:szCs w:val="28"/>
      <w:shd w:val="clear" w:color="auto" w:fill="FFFFFF"/>
      <w:lang w:eastAsia="en-US"/>
    </w:rPr>
  </w:style>
  <w:style w:type="character" w:customStyle="1" w:styleId="FontStyle11">
    <w:name w:val="Font Style11"/>
    <w:rsid w:val="003B47AD"/>
    <w:rPr>
      <w:rFonts w:ascii="Times New Roman" w:hAnsi="Times New Roman" w:cs="Times New Roman" w:hint="default"/>
      <w:sz w:val="26"/>
      <w:szCs w:val="26"/>
    </w:rPr>
  </w:style>
  <w:style w:type="paragraph" w:styleId="ad">
    <w:name w:val="List Paragraph"/>
    <w:basedOn w:val="a"/>
    <w:uiPriority w:val="34"/>
    <w:qFormat/>
    <w:rsid w:val="003B47A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3B47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3B47AD"/>
    <w:pPr>
      <w:widowControl w:val="0"/>
      <w:autoSpaceDE w:val="0"/>
      <w:autoSpaceDN w:val="0"/>
      <w:adjustRightInd w:val="0"/>
      <w:spacing w:after="0" w:line="240" w:lineRule="auto"/>
    </w:pPr>
    <w:rPr>
      <w:rFonts w:ascii="Calibri" w:eastAsiaTheme="minorEastAsia" w:hAnsi="Calibri" w:cs="Calibri"/>
      <w:lang w:eastAsia="ru-RU"/>
    </w:rPr>
  </w:style>
  <w:style w:type="table" w:styleId="ae">
    <w:name w:val="Table Grid"/>
    <w:basedOn w:val="a1"/>
    <w:rsid w:val="003B4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Знак Знак Знак Знак Знак Знак Знак Знак Знак Знак"/>
    <w:basedOn w:val="a"/>
    <w:autoRedefine/>
    <w:rsid w:val="003B47AD"/>
    <w:pPr>
      <w:spacing w:after="160" w:line="240" w:lineRule="exact"/>
    </w:pPr>
    <w:rPr>
      <w:sz w:val="28"/>
      <w:szCs w:val="20"/>
      <w:lang w:val="en-US" w:eastAsia="en-US"/>
    </w:rPr>
  </w:style>
  <w:style w:type="character" w:styleId="af0">
    <w:name w:val="Hyperlink"/>
    <w:basedOn w:val="a0"/>
    <w:semiHidden/>
    <w:unhideWhenUsed/>
    <w:rsid w:val="003B47AD"/>
    <w:rPr>
      <w:strike w:val="0"/>
      <w:dstrike w:val="0"/>
      <w:color w:val="0066CC"/>
      <w:u w:val="none"/>
      <w:effect w:val="none"/>
    </w:rPr>
  </w:style>
  <w:style w:type="paragraph" w:customStyle="1" w:styleId="ConsPlusNormal">
    <w:name w:val="ConsPlusNormal"/>
    <w:qFormat/>
    <w:rsid w:val="003B47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Знак"/>
    <w:basedOn w:val="a0"/>
    <w:link w:val="22"/>
    <w:semiHidden/>
    <w:rsid w:val="003B47AD"/>
    <w:rPr>
      <w:rFonts w:ascii="Times New Roman" w:eastAsia="Times New Roman" w:hAnsi="Times New Roman" w:cs="Times New Roman"/>
      <w:sz w:val="28"/>
      <w:szCs w:val="24"/>
      <w:lang w:eastAsia="ru-RU"/>
    </w:rPr>
  </w:style>
  <w:style w:type="paragraph" w:styleId="22">
    <w:name w:val="Body Text 2"/>
    <w:basedOn w:val="a"/>
    <w:link w:val="21"/>
    <w:semiHidden/>
    <w:unhideWhenUsed/>
    <w:rsid w:val="003B47AD"/>
    <w:pPr>
      <w:tabs>
        <w:tab w:val="left" w:pos="3340"/>
      </w:tabs>
      <w:jc w:val="both"/>
    </w:pPr>
    <w:rPr>
      <w:sz w:val="28"/>
    </w:rPr>
  </w:style>
  <w:style w:type="character" w:customStyle="1" w:styleId="210">
    <w:name w:val="Основной текст 2 Знак1"/>
    <w:basedOn w:val="a0"/>
    <w:link w:val="22"/>
    <w:uiPriority w:val="99"/>
    <w:semiHidden/>
    <w:rsid w:val="003B47AD"/>
    <w:rPr>
      <w:rFonts w:ascii="Times New Roman" w:eastAsia="Times New Roman" w:hAnsi="Times New Roman" w:cs="Times New Roman"/>
      <w:sz w:val="24"/>
      <w:szCs w:val="24"/>
      <w:lang w:eastAsia="ru-RU"/>
    </w:rPr>
  </w:style>
  <w:style w:type="paragraph" w:styleId="af1">
    <w:name w:val="footer"/>
    <w:basedOn w:val="a"/>
    <w:link w:val="af2"/>
    <w:uiPriority w:val="99"/>
    <w:rsid w:val="003B47AD"/>
    <w:pPr>
      <w:tabs>
        <w:tab w:val="center" w:pos="4677"/>
        <w:tab w:val="right" w:pos="9355"/>
      </w:tabs>
    </w:pPr>
  </w:style>
  <w:style w:type="character" w:customStyle="1" w:styleId="af2">
    <w:name w:val="Нижний колонтитул Знак"/>
    <w:basedOn w:val="a0"/>
    <w:link w:val="af1"/>
    <w:uiPriority w:val="99"/>
    <w:rsid w:val="003B47AD"/>
    <w:rPr>
      <w:rFonts w:ascii="Times New Roman" w:eastAsia="Times New Roman" w:hAnsi="Times New Roman" w:cs="Times New Roman"/>
      <w:sz w:val="24"/>
      <w:szCs w:val="24"/>
      <w:lang w:eastAsia="ru-RU"/>
    </w:rPr>
  </w:style>
  <w:style w:type="paragraph" w:styleId="af3">
    <w:name w:val="Plain Text"/>
    <w:basedOn w:val="a"/>
    <w:link w:val="af4"/>
    <w:unhideWhenUsed/>
    <w:qFormat/>
    <w:rsid w:val="003B47AD"/>
    <w:rPr>
      <w:rFonts w:ascii="Courier New" w:hAnsi="Courier New" w:cs="Courier New"/>
      <w:sz w:val="20"/>
      <w:szCs w:val="20"/>
      <w:lang w:eastAsia="zh-CN"/>
    </w:rPr>
  </w:style>
  <w:style w:type="character" w:customStyle="1" w:styleId="af4">
    <w:name w:val="Текст Знак"/>
    <w:basedOn w:val="a0"/>
    <w:link w:val="af3"/>
    <w:rsid w:val="003B47AD"/>
    <w:rPr>
      <w:rFonts w:ascii="Courier New" w:eastAsia="Times New Roman" w:hAnsi="Courier New" w:cs="Courier New"/>
      <w:sz w:val="20"/>
      <w:szCs w:val="20"/>
      <w:lang w:eastAsia="zh-CN"/>
    </w:rPr>
  </w:style>
  <w:style w:type="character" w:customStyle="1" w:styleId="postbody1">
    <w:name w:val="postbody1"/>
    <w:basedOn w:val="a0"/>
    <w:qFormat/>
    <w:rsid w:val="003B47A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4AD5B292202A9B2EB73B8888C3FF11BB1F8168AF9A99BBF135D71531C234437AC1E398E71983B4E5CA6BEN3C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6620</Words>
  <Characters>37734</Characters>
  <Application>Microsoft Office Word</Application>
  <DocSecurity>0</DocSecurity>
  <Lines>314</Lines>
  <Paragraphs>88</Paragraphs>
  <ScaleCrop>false</ScaleCrop>
  <Company>Reanimator Extreme Edition</Company>
  <LinksUpToDate>false</LinksUpToDate>
  <CharactersWithSpaces>44266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kam</cp:lastModifiedBy>
  <cp:revision>7</cp:revision>
  <cp:lastPrinted>2021-03-12T05:52:00Z</cp:lastPrinted>
  <dcterms:created xsi:type="dcterms:W3CDTF">2021-03-05T06:49:00Z</dcterms:created>
  <dcterms:modified xsi:type="dcterms:W3CDTF">2021-03-15T05:51:00Z</dcterms:modified>
</cp:coreProperties>
</file>