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AE" w:rsidRDefault="007A0EAE" w:rsidP="007A0EAE">
      <w:pPr>
        <w:shd w:val="clear" w:color="auto" w:fill="FFFFFF"/>
        <w:spacing w:line="312" w:lineRule="exact"/>
        <w:ind w:left="1694" w:right="1714"/>
        <w:jc w:val="right"/>
        <w:rPr>
          <w:w w:val="90"/>
          <w:sz w:val="24"/>
          <w:szCs w:val="24"/>
        </w:rPr>
      </w:pPr>
    </w:p>
    <w:p w:rsidR="007A0EAE" w:rsidRDefault="007A0EAE" w:rsidP="007A0EAE">
      <w:pPr>
        <w:shd w:val="clear" w:color="auto" w:fill="FFFFFF"/>
        <w:spacing w:line="312" w:lineRule="exact"/>
        <w:ind w:right="172"/>
        <w:jc w:val="center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Совет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w w:val="90"/>
          <w:sz w:val="24"/>
          <w:szCs w:val="24"/>
        </w:rPr>
        <w:t xml:space="preserve"> сельсовет муниципального района </w:t>
      </w:r>
    </w:p>
    <w:p w:rsidR="007A0EAE" w:rsidRDefault="007A0EAE" w:rsidP="007A0EAE">
      <w:pPr>
        <w:shd w:val="clear" w:color="auto" w:fill="FFFFFF"/>
        <w:spacing w:line="312" w:lineRule="exact"/>
        <w:ind w:right="172"/>
        <w:jc w:val="center"/>
        <w:rPr>
          <w:w w:val="90"/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Бакалинский</w:t>
      </w:r>
      <w:proofErr w:type="spellEnd"/>
      <w:r>
        <w:rPr>
          <w:w w:val="90"/>
          <w:sz w:val="24"/>
          <w:szCs w:val="24"/>
        </w:rPr>
        <w:t xml:space="preserve"> район Республики Башкортостан</w:t>
      </w:r>
    </w:p>
    <w:p w:rsidR="007A0EAE" w:rsidRDefault="007A0EAE" w:rsidP="007A0EAE">
      <w:pPr>
        <w:shd w:val="clear" w:color="auto" w:fill="FFFFFF"/>
        <w:spacing w:line="312" w:lineRule="exact"/>
        <w:ind w:left="1694" w:right="1714"/>
        <w:jc w:val="center"/>
        <w:rPr>
          <w:sz w:val="24"/>
          <w:szCs w:val="24"/>
        </w:rPr>
      </w:pPr>
    </w:p>
    <w:p w:rsidR="007A0EAE" w:rsidRDefault="007A0EAE" w:rsidP="007A0EAE">
      <w:pPr>
        <w:shd w:val="clear" w:color="auto" w:fill="FFFFFF"/>
        <w:ind w:left="2914" w:right="2928"/>
        <w:jc w:val="center"/>
        <w:rPr>
          <w:spacing w:val="-3"/>
          <w:w w:val="90"/>
          <w:sz w:val="24"/>
          <w:szCs w:val="24"/>
        </w:rPr>
      </w:pPr>
      <w:r>
        <w:rPr>
          <w:spacing w:val="-3"/>
          <w:w w:val="90"/>
          <w:sz w:val="24"/>
          <w:szCs w:val="24"/>
        </w:rPr>
        <w:t xml:space="preserve">РЕШЕНИЕ </w:t>
      </w:r>
    </w:p>
    <w:p w:rsidR="007A0EAE" w:rsidRDefault="007A0EAE" w:rsidP="007A0EAE">
      <w:pPr>
        <w:shd w:val="clear" w:color="auto" w:fill="FFFFFF"/>
        <w:ind w:right="-48"/>
        <w:jc w:val="center"/>
        <w:rPr>
          <w:w w:val="90"/>
          <w:sz w:val="24"/>
          <w:szCs w:val="24"/>
        </w:rPr>
      </w:pPr>
      <w:r>
        <w:rPr>
          <w:spacing w:val="-3"/>
          <w:w w:val="90"/>
          <w:sz w:val="24"/>
          <w:szCs w:val="24"/>
        </w:rPr>
        <w:t>23 июля 2019 года № 200</w:t>
      </w:r>
    </w:p>
    <w:p w:rsidR="007A0EAE" w:rsidRDefault="007A0EAE" w:rsidP="007A0EAE">
      <w:pPr>
        <w:shd w:val="clear" w:color="auto" w:fill="FFFFFF"/>
        <w:spacing w:before="336"/>
        <w:ind w:firstLine="662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0EAE" w:rsidRDefault="007A0EAE" w:rsidP="007A0EAE">
      <w:pPr>
        <w:shd w:val="clear" w:color="auto" w:fill="FFFFFF"/>
        <w:spacing w:before="336"/>
        <w:ind w:firstLine="662"/>
        <w:jc w:val="center"/>
        <w:rPr>
          <w:sz w:val="24"/>
          <w:szCs w:val="24"/>
        </w:rPr>
      </w:pPr>
    </w:p>
    <w:p w:rsidR="007A0EAE" w:rsidRDefault="007A0EAE" w:rsidP="007A0EA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Федерации,</w:t>
      </w:r>
      <w:r>
        <w:rPr>
          <w:w w:val="90"/>
          <w:sz w:val="24"/>
          <w:szCs w:val="24"/>
        </w:rPr>
        <w:t xml:space="preserve">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sz w:val="24"/>
          <w:szCs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w w:val="90"/>
          <w:sz w:val="24"/>
          <w:szCs w:val="24"/>
        </w:rPr>
        <w:t xml:space="preserve">Совет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w w:val="90"/>
          <w:sz w:val="24"/>
          <w:szCs w:val="24"/>
        </w:rPr>
        <w:t xml:space="preserve"> сельсовет муниципального района </w:t>
      </w:r>
      <w:proofErr w:type="spellStart"/>
      <w:r>
        <w:rPr>
          <w:w w:val="90"/>
          <w:sz w:val="24"/>
          <w:szCs w:val="24"/>
        </w:rPr>
        <w:t>Бакалинский</w:t>
      </w:r>
      <w:proofErr w:type="spellEnd"/>
      <w:r>
        <w:rPr>
          <w:w w:val="90"/>
          <w:sz w:val="24"/>
          <w:szCs w:val="24"/>
        </w:rPr>
        <w:t xml:space="preserve"> район Республики Башкортостан</w:t>
      </w:r>
    </w:p>
    <w:p w:rsidR="007A0EAE" w:rsidRDefault="007A0EAE" w:rsidP="007A0EAE">
      <w:pPr>
        <w:shd w:val="clear" w:color="auto" w:fill="FFFFFF"/>
        <w:spacing w:before="110" w:line="307" w:lineRule="exact"/>
        <w:ind w:left="14" w:firstLine="662"/>
        <w:jc w:val="both"/>
        <w:rPr>
          <w:spacing w:val="-10"/>
          <w:sz w:val="24"/>
          <w:szCs w:val="24"/>
        </w:rPr>
      </w:pPr>
      <w:r>
        <w:rPr>
          <w:spacing w:val="-13"/>
          <w:w w:val="109"/>
          <w:sz w:val="24"/>
          <w:szCs w:val="24"/>
        </w:rPr>
        <w:t>РЕШИЛ:</w:t>
      </w:r>
      <w:r>
        <w:rPr>
          <w:spacing w:val="-10"/>
          <w:sz w:val="24"/>
          <w:szCs w:val="24"/>
        </w:rPr>
        <w:t xml:space="preserve"> </w:t>
      </w:r>
    </w:p>
    <w:p w:rsidR="007A0EAE" w:rsidRDefault="007A0EAE" w:rsidP="007A0EAE">
      <w:pPr>
        <w:shd w:val="clear" w:color="auto" w:fill="FFFFFF"/>
        <w:spacing w:line="307" w:lineRule="exact"/>
        <w:ind w:left="14" w:firstLine="662"/>
        <w:jc w:val="both"/>
        <w:rPr>
          <w:spacing w:val="-14"/>
          <w:sz w:val="24"/>
          <w:szCs w:val="24"/>
        </w:rPr>
      </w:pPr>
      <w:r>
        <w:rPr>
          <w:spacing w:val="-10"/>
          <w:sz w:val="24"/>
          <w:szCs w:val="24"/>
        </w:rPr>
        <w:t xml:space="preserve">1. Утвердить  Порядок формирования, ведения и обязательного опубликования перечня муниципального имущества, свободного </w:t>
      </w:r>
      <w:r>
        <w:rPr>
          <w:spacing w:val="-8"/>
          <w:sz w:val="24"/>
          <w:szCs w:val="24"/>
        </w:rPr>
        <w:t xml:space="preserve">от прав третьих лиц (за исключением имущественных прав субъектов малого и </w:t>
      </w:r>
      <w:r>
        <w:rPr>
          <w:spacing w:val="-10"/>
          <w:sz w:val="24"/>
          <w:szCs w:val="24"/>
        </w:rPr>
        <w:t xml:space="preserve">среднего предпринимательства), предусмотренного частью 4 статьи 18 </w:t>
      </w:r>
      <w:r>
        <w:rPr>
          <w:spacing w:val="-5"/>
          <w:sz w:val="24"/>
          <w:szCs w:val="24"/>
        </w:rPr>
        <w:t xml:space="preserve">Федерального закона «О развитии малого и среднего предпринимательства в </w:t>
      </w:r>
      <w:r>
        <w:rPr>
          <w:spacing w:val="-14"/>
          <w:sz w:val="24"/>
          <w:szCs w:val="24"/>
        </w:rPr>
        <w:t>Российской Федерации» в новой редакции согласно приложению.</w:t>
      </w:r>
    </w:p>
    <w:p w:rsidR="007A0EAE" w:rsidRDefault="007A0EAE" w:rsidP="007A0EAE">
      <w:pPr>
        <w:shd w:val="clear" w:color="auto" w:fill="FFFFFF"/>
        <w:spacing w:line="307" w:lineRule="exact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        2.  </w:t>
      </w:r>
      <w:proofErr w:type="gramStart"/>
      <w:r>
        <w:rPr>
          <w:spacing w:val="-14"/>
          <w:sz w:val="24"/>
          <w:szCs w:val="24"/>
        </w:rPr>
        <w:t xml:space="preserve">Признать утратившим силу решение Совета 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spacing w:val="-14"/>
          <w:sz w:val="24"/>
          <w:szCs w:val="24"/>
        </w:rPr>
        <w:t xml:space="preserve"> сельсовет муниципального района </w:t>
      </w:r>
      <w:proofErr w:type="spellStart"/>
      <w:r>
        <w:rPr>
          <w:spacing w:val="-14"/>
          <w:sz w:val="24"/>
          <w:szCs w:val="24"/>
        </w:rPr>
        <w:t>Бакалинский</w:t>
      </w:r>
      <w:proofErr w:type="spellEnd"/>
      <w:r>
        <w:rPr>
          <w:spacing w:val="-14"/>
          <w:sz w:val="24"/>
          <w:szCs w:val="24"/>
        </w:rPr>
        <w:t xml:space="preserve"> район Республики Башкортостан  «</w:t>
      </w:r>
      <w:r>
        <w:rPr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z w:val="24"/>
          <w:szCs w:val="24"/>
        </w:rPr>
        <w:t xml:space="preserve"> среднего предпринимательства</w:t>
      </w:r>
      <w:r>
        <w:rPr>
          <w:spacing w:val="-14"/>
          <w:sz w:val="24"/>
          <w:szCs w:val="24"/>
        </w:rPr>
        <w:t>» от 18 декабря 2018 года  № 179.</w:t>
      </w:r>
    </w:p>
    <w:p w:rsidR="007A0EAE" w:rsidRDefault="007A0EAE" w:rsidP="007A0EA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Совет </w:t>
      </w:r>
      <w:r>
        <w:rPr>
          <w:w w:val="90"/>
          <w:sz w:val="24"/>
          <w:szCs w:val="24"/>
        </w:rPr>
        <w:t xml:space="preserve">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w w:val="90"/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7A0EAE" w:rsidRDefault="007A0EAE" w:rsidP="007A0E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администрации </w:t>
      </w:r>
      <w:r>
        <w:rPr>
          <w:w w:val="90"/>
          <w:sz w:val="24"/>
          <w:szCs w:val="24"/>
        </w:rPr>
        <w:t xml:space="preserve">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w w:val="90"/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kamishlitamak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selskisovet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A0EAE" w:rsidRDefault="007A0EAE" w:rsidP="007A0E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</w:t>
      </w:r>
      <w:r>
        <w:rPr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7A0EAE" w:rsidRDefault="007A0EAE" w:rsidP="007A0EAE">
      <w:pPr>
        <w:shd w:val="clear" w:color="auto" w:fill="FFFFFF"/>
        <w:ind w:left="4838"/>
        <w:rPr>
          <w:spacing w:val="-11"/>
          <w:sz w:val="24"/>
          <w:szCs w:val="24"/>
        </w:rPr>
      </w:pPr>
    </w:p>
    <w:p w:rsidR="007A0EAE" w:rsidRDefault="007A0EAE" w:rsidP="007A0EAE">
      <w:pPr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w w:val="90"/>
          <w:sz w:val="24"/>
          <w:szCs w:val="24"/>
        </w:rPr>
        <w:t xml:space="preserve"> сельского поселения </w:t>
      </w:r>
    </w:p>
    <w:p w:rsidR="007A0EAE" w:rsidRDefault="007A0EAE" w:rsidP="007A0EAE">
      <w:pPr>
        <w:tabs>
          <w:tab w:val="left" w:pos="3825"/>
        </w:tabs>
        <w:jc w:val="both"/>
        <w:rPr>
          <w:sz w:val="24"/>
          <w:szCs w:val="24"/>
        </w:rPr>
      </w:pP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w w:val="90"/>
          <w:sz w:val="24"/>
          <w:szCs w:val="24"/>
        </w:rPr>
        <w:t xml:space="preserve"> сельсовет</w:t>
      </w:r>
      <w:r>
        <w:rPr>
          <w:w w:val="90"/>
          <w:sz w:val="24"/>
          <w:szCs w:val="24"/>
        </w:rPr>
        <w:tab/>
      </w:r>
    </w:p>
    <w:p w:rsidR="007A0EAE" w:rsidRDefault="007A0EAE" w:rsidP="007A0E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муниципального района</w:t>
      </w:r>
    </w:p>
    <w:p w:rsidR="007A0EAE" w:rsidRDefault="007A0EAE" w:rsidP="007A0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</w:t>
      </w:r>
    </w:p>
    <w:p w:rsidR="007A0EAE" w:rsidRDefault="007A0EAE" w:rsidP="007A0EAE">
      <w:pPr>
        <w:suppressAutoHyphens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                                           </w:t>
      </w:r>
      <w:proofErr w:type="spellStart"/>
      <w:r>
        <w:rPr>
          <w:sz w:val="24"/>
          <w:szCs w:val="24"/>
        </w:rPr>
        <w:t>И.А.Раянов</w:t>
      </w:r>
      <w:proofErr w:type="spellEnd"/>
    </w:p>
    <w:p w:rsidR="007A0EAE" w:rsidRDefault="007A0EAE" w:rsidP="007A0EAE">
      <w:pPr>
        <w:shd w:val="clear" w:color="auto" w:fill="FFFFFF"/>
        <w:spacing w:line="312" w:lineRule="exact"/>
        <w:ind w:left="4838"/>
        <w:rPr>
          <w:spacing w:val="-11"/>
          <w:sz w:val="24"/>
          <w:szCs w:val="24"/>
        </w:rPr>
      </w:pPr>
    </w:p>
    <w:p w:rsidR="007A0EAE" w:rsidRDefault="007A0EAE" w:rsidP="007A0EAE">
      <w:pPr>
        <w:shd w:val="clear" w:color="auto" w:fill="FFFFFF"/>
        <w:spacing w:line="312" w:lineRule="exact"/>
        <w:rPr>
          <w:spacing w:val="-11"/>
          <w:sz w:val="24"/>
          <w:szCs w:val="24"/>
        </w:rPr>
      </w:pPr>
    </w:p>
    <w:p w:rsidR="007A0EAE" w:rsidRDefault="007A0EAE" w:rsidP="007A0EAE">
      <w:pPr>
        <w:shd w:val="clear" w:color="auto" w:fill="FFFFFF"/>
        <w:spacing w:line="312" w:lineRule="exact"/>
        <w:ind w:left="4838"/>
        <w:rPr>
          <w:sz w:val="24"/>
          <w:szCs w:val="24"/>
        </w:rPr>
      </w:pPr>
      <w:r>
        <w:rPr>
          <w:spacing w:val="-11"/>
          <w:sz w:val="24"/>
          <w:szCs w:val="24"/>
        </w:rPr>
        <w:t>Приложение</w:t>
      </w:r>
    </w:p>
    <w:p w:rsidR="007A0EAE" w:rsidRDefault="007A0EAE" w:rsidP="007A0EAE">
      <w:pPr>
        <w:shd w:val="clear" w:color="auto" w:fill="FFFFFF"/>
        <w:spacing w:before="5" w:line="312" w:lineRule="exact"/>
        <w:ind w:left="4838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spacing w:val="-8"/>
          <w:sz w:val="24"/>
          <w:szCs w:val="24"/>
        </w:rPr>
        <w:t xml:space="preserve"> сельсовет муниципального</w:t>
      </w:r>
    </w:p>
    <w:p w:rsidR="007A0EAE" w:rsidRDefault="007A0EAE" w:rsidP="007A0EAE">
      <w:pPr>
        <w:shd w:val="clear" w:color="auto" w:fill="FFFFFF"/>
        <w:spacing w:before="5" w:line="312" w:lineRule="exact"/>
        <w:ind w:left="4834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района </w:t>
      </w:r>
      <w:proofErr w:type="spellStart"/>
      <w:r>
        <w:rPr>
          <w:spacing w:val="-8"/>
          <w:sz w:val="24"/>
          <w:szCs w:val="24"/>
        </w:rPr>
        <w:t>Бакалинский</w:t>
      </w:r>
      <w:proofErr w:type="spellEnd"/>
      <w:r>
        <w:rPr>
          <w:spacing w:val="-8"/>
          <w:sz w:val="24"/>
          <w:szCs w:val="24"/>
        </w:rPr>
        <w:t xml:space="preserve"> район</w:t>
      </w:r>
    </w:p>
    <w:p w:rsidR="007A0EAE" w:rsidRDefault="007A0EAE" w:rsidP="007A0EAE">
      <w:pPr>
        <w:shd w:val="clear" w:color="auto" w:fill="FFFFFF"/>
        <w:spacing w:before="5" w:line="312" w:lineRule="exact"/>
        <w:ind w:left="4838"/>
        <w:rPr>
          <w:sz w:val="24"/>
          <w:szCs w:val="24"/>
        </w:rPr>
      </w:pPr>
      <w:r>
        <w:rPr>
          <w:spacing w:val="-8"/>
          <w:sz w:val="24"/>
          <w:szCs w:val="24"/>
        </w:rPr>
        <w:t>Республики Башкортостан</w:t>
      </w:r>
    </w:p>
    <w:p w:rsidR="007A0EAE" w:rsidRDefault="007A0EAE" w:rsidP="007A0EAE">
      <w:pPr>
        <w:shd w:val="clear" w:color="auto" w:fill="FFFFFF"/>
        <w:spacing w:line="312" w:lineRule="exact"/>
        <w:ind w:left="4853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от 23 июля  2019 года № 200</w:t>
      </w:r>
    </w:p>
    <w:p w:rsidR="007A0EAE" w:rsidRDefault="007A0EAE" w:rsidP="007A0EAE">
      <w:pPr>
        <w:shd w:val="clear" w:color="auto" w:fill="FFFFFF"/>
        <w:spacing w:line="312" w:lineRule="exact"/>
        <w:ind w:left="4853"/>
        <w:rPr>
          <w:sz w:val="24"/>
          <w:szCs w:val="24"/>
        </w:rPr>
      </w:pPr>
    </w:p>
    <w:p w:rsidR="007A0EAE" w:rsidRDefault="007A0EAE" w:rsidP="007A0E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A0EAE" w:rsidRDefault="007A0EAE" w:rsidP="007A0E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РАЙОНА БАКАЛИНСКИЙ РАЙОН РЕСПУБЛИКИ БАШКОРТОСТАН В ЦЕЛЯХ ПРЕДОСТАВЛЕНИЯ ВО ВЛАДЕНИЕ И (ИЛИ) В ПОЛЬЗОВАНИЕ НА ДОЛГОСРОЧНОЙ ОСНОВЕ СУБЪЕКТАМ МАЛОГО И СРЕДНЕГО</w:t>
      </w:r>
    </w:p>
    <w:p w:rsidR="007A0EAE" w:rsidRDefault="007A0EAE" w:rsidP="007A0E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ПРЕДПРИНИМАТЕЛЬСТВА И ОРГАНИЗАЦИЯМ, ОБРАЗУЮЩИМ</w:t>
      </w:r>
    </w:p>
    <w:p w:rsidR="007A0EAE" w:rsidRDefault="007A0EAE" w:rsidP="007A0E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ИНФРАСТРУКТУРУ ПОДДЕРЖКИ СУБЪЕКТОВ МАЛОГО И</w:t>
      </w:r>
    </w:p>
    <w:p w:rsidR="007A0EAE" w:rsidRDefault="007A0EAE" w:rsidP="007A0E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7A0EAE" w:rsidRDefault="007A0EAE" w:rsidP="007A0E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EAE" w:rsidRDefault="007A0EAE" w:rsidP="007A0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0EAE" w:rsidRDefault="007A0EAE" w:rsidP="007A0EAE">
      <w:pPr>
        <w:ind w:firstLine="709"/>
        <w:jc w:val="both"/>
        <w:rPr>
          <w:sz w:val="24"/>
          <w:szCs w:val="24"/>
          <w:lang w:eastAsia="en-US"/>
        </w:rPr>
      </w:pPr>
      <w:bookmarkStart w:id="0" w:name="Par50"/>
      <w:bookmarkEnd w:id="0"/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 перечень вносятся сведения о муниципальном имуществе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подпунктами 1</w:t>
        </w:r>
      </w:hyperlink>
      <w:r>
        <w:rPr>
          <w:sz w:val="24"/>
          <w:szCs w:val="24"/>
          <w:lang w:eastAsia="en-US"/>
        </w:rPr>
        <w:t xml:space="preserve"> - </w:t>
      </w:r>
      <w:hyperlink r:id="rId6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10</w:t>
        </w:r>
      </w:hyperlink>
      <w:r>
        <w:rPr>
          <w:sz w:val="24"/>
          <w:szCs w:val="24"/>
          <w:lang w:eastAsia="en-US"/>
        </w:rPr>
        <w:t xml:space="preserve">, </w:t>
      </w:r>
      <w:hyperlink r:id="rId7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13</w:t>
        </w:r>
      </w:hyperlink>
      <w:r>
        <w:rPr>
          <w:sz w:val="24"/>
          <w:szCs w:val="24"/>
          <w:lang w:eastAsia="en-US"/>
        </w:rPr>
        <w:t xml:space="preserve"> - </w:t>
      </w:r>
      <w:hyperlink r:id="rId8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15</w:t>
        </w:r>
      </w:hyperlink>
      <w:r>
        <w:rPr>
          <w:sz w:val="24"/>
          <w:szCs w:val="24"/>
          <w:lang w:eastAsia="en-US"/>
        </w:rPr>
        <w:t xml:space="preserve">, </w:t>
      </w:r>
      <w:hyperlink r:id="rId9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18</w:t>
        </w:r>
      </w:hyperlink>
      <w:r>
        <w:rPr>
          <w:sz w:val="24"/>
          <w:szCs w:val="24"/>
          <w:lang w:eastAsia="en-US"/>
        </w:rPr>
        <w:t xml:space="preserve"> и </w:t>
      </w:r>
      <w:hyperlink r:id="rId10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19 пункта 8 статьи 39.11</w:t>
        </w:r>
      </w:hyperlink>
      <w:r>
        <w:rPr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Администрацией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lastRenderedPageBreak/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hyperlink r:id="rId11"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муниципального имущества:</w:t>
      </w:r>
      <w:proofErr w:type="gramEnd"/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при его наличии.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течение 1 месяца рассматривает представленные предложения и выносит на рассмотрение  Межведомственной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указанных в пункте 3 Порядка, рабочей группой принимается одно из следующих решений: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подготовке проекта нормативного правового акта администрации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включении сведений об имуществе, в отношении которого поступило предложение, в перечень;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подготовке проекта нормативного правового акта администрации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об исключении  сведений об имуществе, в отношении которого поступило предложение, из перечня;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30 дней после принятия  Рабочей группой решения о внесении изменений администрация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принимает решение о внесении изменений в перечень.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муниципальном имуществе могут быть исключены  из перечня, если: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собственности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7A0EAE" w:rsidRDefault="007A0EAE" w:rsidP="007A0E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15 дней после утверждения перечень подлежит обязательному официальному опубликованию в сети Интернет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Камышлытамакский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A0EAE" w:rsidRDefault="007A0EAE" w:rsidP="007A0EA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sz w:val="24"/>
          <w:szCs w:val="24"/>
          <w:lang w:eastAsia="en-US"/>
        </w:rPr>
        <w:t xml:space="preserve"> от 22 </w:t>
      </w:r>
      <w:r>
        <w:rPr>
          <w:sz w:val="24"/>
          <w:szCs w:val="24"/>
          <w:lang w:eastAsia="en-US"/>
        </w:rPr>
        <w:lastRenderedPageBreak/>
        <w:t>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sz w:val="24"/>
          <w:szCs w:val="24"/>
          <w:lang w:eastAsia="en-US"/>
        </w:rPr>
        <w:t xml:space="preserve">" и в случаях, указанных в </w:t>
      </w:r>
      <w:hyperlink r:id="rId13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подпунктах 6</w:t>
        </w:r>
      </w:hyperlink>
      <w:r>
        <w:rPr>
          <w:sz w:val="24"/>
          <w:szCs w:val="24"/>
          <w:lang w:eastAsia="en-US"/>
        </w:rPr>
        <w:t xml:space="preserve">, </w:t>
      </w:r>
      <w:hyperlink r:id="rId14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8</w:t>
        </w:r>
      </w:hyperlink>
      <w:r>
        <w:rPr>
          <w:sz w:val="24"/>
          <w:szCs w:val="24"/>
          <w:lang w:eastAsia="en-US"/>
        </w:rPr>
        <w:t xml:space="preserve"> и </w:t>
      </w:r>
      <w:hyperlink r:id="rId15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9 пункта 2 статьи 39.3</w:t>
        </w:r>
      </w:hyperlink>
      <w:r>
        <w:rPr>
          <w:sz w:val="24"/>
          <w:szCs w:val="24"/>
          <w:lang w:eastAsia="en-US"/>
        </w:rPr>
        <w:t xml:space="preserve"> Земельного кодекса Российской Федерации. </w:t>
      </w:r>
      <w:proofErr w:type="gramStart"/>
      <w:r>
        <w:rPr>
          <w:sz w:val="24"/>
          <w:szCs w:val="24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sz w:val="24"/>
          <w:szCs w:val="24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>
          <w:rPr>
            <w:rStyle w:val="a3"/>
            <w:color w:val="auto"/>
            <w:sz w:val="24"/>
            <w:szCs w:val="24"/>
            <w:u w:val="none"/>
            <w:lang w:eastAsia="en-US"/>
          </w:rPr>
          <w:t>пунктом 14 части 1 статьи 17.1</w:t>
        </w:r>
      </w:hyperlink>
      <w:r>
        <w:rPr>
          <w:sz w:val="24"/>
          <w:szCs w:val="24"/>
          <w:lang w:eastAsia="en-US"/>
        </w:rPr>
        <w:t xml:space="preserve"> Федерального закона от 26 июля 2006 года № 135-ФЗ "О защите конкуренции".</w:t>
      </w:r>
    </w:p>
    <w:p w:rsidR="007A0EAE" w:rsidRDefault="007A0EAE" w:rsidP="007A0EA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Администрация сельского поселения </w:t>
      </w:r>
      <w:proofErr w:type="spellStart"/>
      <w:r>
        <w:rPr>
          <w:w w:val="90"/>
          <w:sz w:val="24"/>
          <w:szCs w:val="24"/>
        </w:rPr>
        <w:t>Камышлытамакский</w:t>
      </w:r>
      <w:proofErr w:type="spellEnd"/>
      <w:r>
        <w:rPr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>
        <w:rPr>
          <w:sz w:val="24"/>
          <w:szCs w:val="24"/>
          <w:lang w:eastAsia="en-US"/>
        </w:rPr>
        <w:t>Бакалинский</w:t>
      </w:r>
      <w:proofErr w:type="spellEnd"/>
      <w:r>
        <w:rPr>
          <w:sz w:val="24"/>
          <w:szCs w:val="24"/>
          <w:lang w:eastAsia="en-US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>
        <w:rPr>
          <w:sz w:val="24"/>
          <w:szCs w:val="24"/>
          <w:lang w:eastAsia="en-US"/>
        </w:rPr>
        <w:t xml:space="preserve"> 7 Порядка.</w:t>
      </w:r>
    </w:p>
    <w:p w:rsidR="007A0EAE" w:rsidRDefault="007A0EAE" w:rsidP="007A0EA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Срок, на который заключаются договоры в отношении </w:t>
      </w:r>
      <w:proofErr w:type="gramStart"/>
      <w:r>
        <w:rPr>
          <w:sz w:val="24"/>
          <w:szCs w:val="24"/>
          <w:lang w:eastAsia="en-US"/>
        </w:rPr>
        <w:t>имущества, включенного в перечни должен составлять не менее чем пять</w:t>
      </w:r>
      <w:proofErr w:type="gramEnd"/>
      <w:r>
        <w:rPr>
          <w:sz w:val="24"/>
          <w:szCs w:val="24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sz w:val="24"/>
          <w:szCs w:val="24"/>
          <w:lang w:eastAsia="en-US"/>
        </w:rPr>
        <w:t>бизнес-инкубаторами</w:t>
      </w:r>
      <w:proofErr w:type="gramEnd"/>
      <w:r>
        <w:rPr>
          <w:sz w:val="24"/>
          <w:szCs w:val="24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A0EAE" w:rsidRDefault="007A0EAE" w:rsidP="007A0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Порядка, в целях предоставления такого имущества во владение и (или) 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A0EAE" w:rsidRDefault="007A0EAE" w:rsidP="007A0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EAE" w:rsidRDefault="007A0EAE" w:rsidP="007A0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EAE" w:rsidRDefault="007A0EAE" w:rsidP="007A0EAE">
      <w:pPr>
        <w:rPr>
          <w:sz w:val="24"/>
          <w:szCs w:val="24"/>
        </w:rPr>
      </w:pPr>
    </w:p>
    <w:p w:rsidR="007A0EAE" w:rsidRDefault="007A0EAE" w:rsidP="007A0EAE">
      <w:pPr>
        <w:shd w:val="clear" w:color="auto" w:fill="FFFFFF"/>
        <w:spacing w:before="307" w:line="312" w:lineRule="exact"/>
        <w:ind w:left="696"/>
        <w:jc w:val="center"/>
        <w:rPr>
          <w:sz w:val="24"/>
          <w:szCs w:val="24"/>
        </w:rPr>
      </w:pPr>
    </w:p>
    <w:p w:rsidR="00227D97" w:rsidRDefault="00227D97">
      <w:bookmarkStart w:id="1" w:name="_GoBack"/>
      <w:bookmarkEnd w:id="1"/>
    </w:p>
    <w:sectPr w:rsidR="0022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E"/>
    <w:rsid w:val="00227D97"/>
    <w:rsid w:val="007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EAE"/>
    <w:rPr>
      <w:color w:val="0000FF" w:themeColor="hyperlink"/>
      <w:u w:val="single"/>
    </w:rPr>
  </w:style>
  <w:style w:type="paragraph" w:customStyle="1" w:styleId="ConsPlusNormal">
    <w:name w:val="ConsPlusNormal"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EAE"/>
    <w:rPr>
      <w:color w:val="0000FF" w:themeColor="hyperlink"/>
      <w:u w:val="single"/>
    </w:rPr>
  </w:style>
  <w:style w:type="paragraph" w:customStyle="1" w:styleId="ConsPlusNormal">
    <w:name w:val="ConsPlusNormal"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file:///C:\Users\Elmira\Desktop\&#1050;&#1072;&#1084;&#1099;&#1096;&#1083;&#1099;&#1090;&#1072;&#1084;&#1072;&#1082;&#1089;&#1082;&#1080;&#1081;\&#1054;&#1073;%20&#1091;&#1090;&#1074;&#1077;&#1088;&#1078;&#1076;&#1077;&#1085;&#1080;&#1080;%20&#1087;&#1086;&#1088;&#1103;&#1076;&#1082;&#1072;%20&#1092;&#1086;&#1088;&#1084;&#1080;&#1088;&#1086;&#1074;&#1072;&#1085;&#1080;&#1103;,%20&#1074;&#1077;&#1076;&#1077;&#1085;&#1080;&#1103;,%20&#1086;&#1073;&#1103;&#1079;&#1072;&#1090;&#1077;&#1083;&#1100;&#1085;&#1086;&#1075;&#1086;%20&#1086;&#1087;&#1091;&#1073;&#1083;&#1080;&#1082;&#1086;&#1074;&#1072;&#1085;&#1080;&#1103;%20&#1087;&#1077;&#1088;&#1077;&#1095;&#1085;&#1103;%20&#1084;&#1091;&#1085;&#1080;&#1094;&#1080;&#1087;&#1072;&#1083;&#1100;&#1085;&#1086;&#1075;&#1086;%20&#1080;&#1084;&#1091;&#1097;&#1077;&#1089;&#1090;&#1074;&#1072;,%20&#1089;&#1074;&#1086;&#1073;&#1086;&#1076;&#1085;&#1086;&#1075;&#1086;%20&#1086;&#1090;%20&#1087;&#1088;&#1072;&#1074;%20&#1090;&#1088;&#1077;&#1090;&#1100;&#1080;&#1093;%20&#1083;&#1080;&#1094;%20(&#1079;&#1072;%20&#1080;&#1089;&#1082;&#1083;&#1102;&#1095;&#1077;&#1085;&#1080;&#1077;&#1084;%20&#1080;&#1084;&#1091;&#1097;&#1077;&#1089;&#1090;&#1074;&#1077;&#1085;&#1085;&#1099;&#1093;%20&#1087;&#1088;&#1072;&#1074;%20&#1089;&#1091;&#1073;&#1098;&#1077;&#1082;&#1090;&#1086;&#1074;%20&#1084;&#1072;&#1083;&#1086;&#1075;&#1086;%20&#1080;%20&#1089;&#1088;&#1077;&#1076;&#1085;&#1077;&#1075;&#1086;%20&#1087;&#1088;&#1077;&#1076;&#1087;.doc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2</cp:revision>
  <dcterms:created xsi:type="dcterms:W3CDTF">2019-11-24T17:57:00Z</dcterms:created>
  <dcterms:modified xsi:type="dcterms:W3CDTF">2019-11-24T17:58:00Z</dcterms:modified>
</cp:coreProperties>
</file>