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E9" w:rsidRPr="00BE3D04" w:rsidRDefault="00E140E9" w:rsidP="00367E63">
      <w:pPr>
        <w:ind w:firstLine="567"/>
      </w:pPr>
    </w:p>
    <w:p w:rsidR="00E140E9" w:rsidRPr="00BE3D04" w:rsidRDefault="00E140E9" w:rsidP="00327471">
      <w:pPr>
        <w:ind w:firstLine="567"/>
        <w:jc w:val="center"/>
        <w:rPr>
          <w:sz w:val="28"/>
          <w:szCs w:val="28"/>
        </w:rPr>
      </w:pPr>
      <w:r w:rsidRPr="00BE3D04">
        <w:rPr>
          <w:sz w:val="28"/>
          <w:szCs w:val="28"/>
        </w:rPr>
        <w:t xml:space="preserve">Совет сельского поселения </w:t>
      </w:r>
      <w:proofErr w:type="spellStart"/>
      <w:r w:rsidRPr="00BE3D04">
        <w:rPr>
          <w:sz w:val="28"/>
          <w:szCs w:val="28"/>
        </w:rPr>
        <w:t>Камышлытамакский</w:t>
      </w:r>
      <w:proofErr w:type="spellEnd"/>
      <w:r w:rsidRPr="00BE3D04">
        <w:rPr>
          <w:sz w:val="28"/>
          <w:szCs w:val="28"/>
        </w:rPr>
        <w:t xml:space="preserve"> сельсовет муниципального района </w:t>
      </w:r>
      <w:proofErr w:type="spellStart"/>
      <w:r w:rsidRPr="00BE3D04">
        <w:rPr>
          <w:sz w:val="28"/>
          <w:szCs w:val="28"/>
        </w:rPr>
        <w:t>Бакалинский</w:t>
      </w:r>
      <w:proofErr w:type="spellEnd"/>
      <w:r w:rsidRPr="00BE3D04">
        <w:rPr>
          <w:sz w:val="28"/>
          <w:szCs w:val="28"/>
        </w:rPr>
        <w:t xml:space="preserve"> район </w:t>
      </w:r>
      <w:proofErr w:type="spellStart"/>
      <w:r w:rsidRPr="00BE3D04">
        <w:rPr>
          <w:sz w:val="28"/>
          <w:szCs w:val="28"/>
        </w:rPr>
        <w:t>тРеспублики</w:t>
      </w:r>
      <w:proofErr w:type="spellEnd"/>
      <w:r w:rsidRPr="00BE3D04">
        <w:rPr>
          <w:sz w:val="28"/>
          <w:szCs w:val="28"/>
        </w:rPr>
        <w:t xml:space="preserve"> Башкортостан</w:t>
      </w:r>
    </w:p>
    <w:p w:rsidR="00E140E9" w:rsidRPr="00BE3D04" w:rsidRDefault="00E140E9" w:rsidP="00367E63">
      <w:pPr>
        <w:ind w:firstLine="567"/>
        <w:jc w:val="center"/>
        <w:rPr>
          <w:sz w:val="28"/>
          <w:szCs w:val="28"/>
        </w:rPr>
      </w:pPr>
    </w:p>
    <w:p w:rsidR="00E140E9" w:rsidRPr="00BE3D04" w:rsidRDefault="00E140E9" w:rsidP="00367E63">
      <w:pPr>
        <w:ind w:firstLine="567"/>
        <w:jc w:val="center"/>
        <w:rPr>
          <w:sz w:val="28"/>
          <w:szCs w:val="28"/>
        </w:rPr>
      </w:pPr>
      <w:r w:rsidRPr="00BE3D04">
        <w:rPr>
          <w:sz w:val="28"/>
          <w:szCs w:val="28"/>
        </w:rPr>
        <w:t>РЕШЕНИЕ</w:t>
      </w:r>
    </w:p>
    <w:p w:rsidR="00E140E9" w:rsidRPr="00BE3D04" w:rsidRDefault="004136E8" w:rsidP="00367E6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марта</w:t>
      </w:r>
      <w:r w:rsidR="00E140E9" w:rsidRPr="00BE3D04">
        <w:rPr>
          <w:sz w:val="28"/>
          <w:szCs w:val="28"/>
        </w:rPr>
        <w:t xml:space="preserve">  2022</w:t>
      </w:r>
      <w:proofErr w:type="gramEnd"/>
      <w:r w:rsidR="00E140E9" w:rsidRPr="00BE3D04">
        <w:rPr>
          <w:sz w:val="28"/>
          <w:szCs w:val="28"/>
        </w:rPr>
        <w:t xml:space="preserve"> года   № </w:t>
      </w:r>
      <w:r w:rsidR="00E140E9" w:rsidRPr="00BE3D04">
        <w:rPr>
          <w:sz w:val="28"/>
          <w:szCs w:val="28"/>
        </w:rPr>
        <w:softHyphen/>
      </w:r>
      <w:r w:rsidR="00E140E9" w:rsidRPr="00BE3D04">
        <w:rPr>
          <w:sz w:val="28"/>
          <w:szCs w:val="28"/>
        </w:rPr>
        <w:softHyphen/>
      </w:r>
      <w:r w:rsidR="00E140E9" w:rsidRPr="00BE3D04">
        <w:rPr>
          <w:sz w:val="28"/>
          <w:szCs w:val="28"/>
        </w:rPr>
        <w:softHyphen/>
      </w:r>
      <w:r w:rsidR="00B618F8">
        <w:rPr>
          <w:sz w:val="28"/>
          <w:szCs w:val="28"/>
        </w:rPr>
        <w:t>109</w:t>
      </w:r>
    </w:p>
    <w:p w:rsidR="00E140E9" w:rsidRPr="00BE3D04" w:rsidRDefault="00E140E9" w:rsidP="00367E63">
      <w:pPr>
        <w:ind w:firstLine="567"/>
        <w:rPr>
          <w:sz w:val="28"/>
          <w:szCs w:val="28"/>
        </w:rPr>
      </w:pPr>
      <w:r w:rsidRPr="00BE3D04">
        <w:rPr>
          <w:sz w:val="28"/>
          <w:szCs w:val="28"/>
        </w:rPr>
        <w:t xml:space="preserve"> </w:t>
      </w:r>
    </w:p>
    <w:p w:rsidR="00E140E9" w:rsidRPr="00BE3D04" w:rsidRDefault="00E140E9" w:rsidP="00367E63">
      <w:pPr>
        <w:ind w:firstLine="567"/>
        <w:jc w:val="center"/>
        <w:rPr>
          <w:sz w:val="28"/>
          <w:szCs w:val="28"/>
        </w:rPr>
      </w:pPr>
      <w:r w:rsidRPr="00BE3D04">
        <w:rPr>
          <w:sz w:val="28"/>
          <w:szCs w:val="28"/>
        </w:rPr>
        <w:t xml:space="preserve">Об утверждении положения о порядке выявления правообладателей ранее учтенных объектов недвижимости и внесения сведений о них в Единый государственный реестр недвижимости на территории сельского поселения </w:t>
      </w:r>
      <w:proofErr w:type="spellStart"/>
      <w:r w:rsidRPr="00BE3D04">
        <w:rPr>
          <w:sz w:val="28"/>
          <w:szCs w:val="28"/>
        </w:rPr>
        <w:t>Камышлытамакский</w:t>
      </w:r>
      <w:proofErr w:type="spellEnd"/>
      <w:r w:rsidRPr="00BE3D04">
        <w:rPr>
          <w:sz w:val="28"/>
          <w:szCs w:val="28"/>
        </w:rPr>
        <w:t xml:space="preserve"> сельсовет муниципального района </w:t>
      </w:r>
      <w:proofErr w:type="spellStart"/>
      <w:r w:rsidRPr="00BE3D04">
        <w:rPr>
          <w:sz w:val="28"/>
          <w:szCs w:val="28"/>
        </w:rPr>
        <w:t>Бакалинский</w:t>
      </w:r>
      <w:proofErr w:type="spellEnd"/>
      <w:r w:rsidRPr="00BE3D04">
        <w:rPr>
          <w:sz w:val="28"/>
          <w:szCs w:val="28"/>
        </w:rPr>
        <w:t xml:space="preserve"> район Республики Башкортостан</w:t>
      </w:r>
    </w:p>
    <w:p w:rsidR="00E140E9" w:rsidRPr="00BE3D04" w:rsidRDefault="00E140E9" w:rsidP="00367E63">
      <w:pPr>
        <w:ind w:firstLine="567"/>
        <w:jc w:val="both"/>
        <w:rPr>
          <w:sz w:val="28"/>
          <w:szCs w:val="28"/>
        </w:rPr>
      </w:pPr>
    </w:p>
    <w:p w:rsidR="00E140E9" w:rsidRPr="00BE3D04" w:rsidRDefault="00E140E9" w:rsidP="00367E63">
      <w:pPr>
        <w:tabs>
          <w:tab w:val="left" w:pos="567"/>
        </w:tabs>
        <w:jc w:val="both"/>
        <w:rPr>
          <w:sz w:val="28"/>
          <w:szCs w:val="28"/>
        </w:rPr>
      </w:pPr>
      <w:r w:rsidRPr="00BE3D04"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BE3D04">
        <w:rPr>
          <w:sz w:val="28"/>
          <w:szCs w:val="28"/>
        </w:rPr>
        <w:t>Камышлытамакский</w:t>
      </w:r>
      <w:proofErr w:type="spellEnd"/>
      <w:r w:rsidRPr="00BE3D04">
        <w:rPr>
          <w:sz w:val="28"/>
          <w:szCs w:val="28"/>
        </w:rPr>
        <w:t xml:space="preserve"> сельсовет муниципального района </w:t>
      </w:r>
      <w:proofErr w:type="spellStart"/>
      <w:r w:rsidRPr="00BE3D04">
        <w:rPr>
          <w:sz w:val="28"/>
          <w:szCs w:val="28"/>
        </w:rPr>
        <w:t>Бакалинский</w:t>
      </w:r>
      <w:proofErr w:type="spellEnd"/>
      <w:r w:rsidRPr="00BE3D04">
        <w:rPr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Pr="00BE3D04">
        <w:rPr>
          <w:sz w:val="28"/>
          <w:szCs w:val="28"/>
        </w:rPr>
        <w:t>Камышлытамакский</w:t>
      </w:r>
      <w:proofErr w:type="spellEnd"/>
      <w:r w:rsidRPr="00BE3D04">
        <w:rPr>
          <w:sz w:val="28"/>
          <w:szCs w:val="28"/>
        </w:rPr>
        <w:t xml:space="preserve"> сельсовет муниципального района </w:t>
      </w:r>
      <w:proofErr w:type="spellStart"/>
      <w:r w:rsidRPr="00BE3D04">
        <w:rPr>
          <w:sz w:val="28"/>
          <w:szCs w:val="28"/>
        </w:rPr>
        <w:t>Бакалинский</w:t>
      </w:r>
      <w:proofErr w:type="spellEnd"/>
      <w:r w:rsidRPr="00BE3D04">
        <w:rPr>
          <w:sz w:val="28"/>
          <w:szCs w:val="28"/>
        </w:rPr>
        <w:t xml:space="preserve"> район Республики Башкортостан </w:t>
      </w:r>
    </w:p>
    <w:p w:rsidR="00E140E9" w:rsidRPr="00BE3D04" w:rsidRDefault="00E140E9" w:rsidP="00367E63">
      <w:pPr>
        <w:tabs>
          <w:tab w:val="left" w:pos="567"/>
        </w:tabs>
        <w:jc w:val="both"/>
        <w:rPr>
          <w:sz w:val="28"/>
          <w:szCs w:val="28"/>
        </w:rPr>
      </w:pPr>
      <w:r w:rsidRPr="00BE3D04">
        <w:rPr>
          <w:sz w:val="28"/>
          <w:szCs w:val="28"/>
        </w:rPr>
        <w:t xml:space="preserve">        РЕШИЛ:</w:t>
      </w:r>
    </w:p>
    <w:p w:rsidR="00E140E9" w:rsidRPr="00BE3D04" w:rsidRDefault="00E140E9" w:rsidP="00327471">
      <w:pPr>
        <w:ind w:firstLine="567"/>
        <w:jc w:val="both"/>
        <w:rPr>
          <w:sz w:val="28"/>
          <w:szCs w:val="28"/>
        </w:rPr>
      </w:pPr>
      <w:r w:rsidRPr="00BE3D04">
        <w:rPr>
          <w:sz w:val="28"/>
          <w:szCs w:val="28"/>
        </w:rPr>
        <w:t xml:space="preserve">1. Утвердить прилагаемое Положение о порядке выявления правообладателей ранее учтенных объектов недвижимости и внесения сведений о них в Единый государственный реестр недвижимости на территории сельского поселения </w:t>
      </w:r>
      <w:proofErr w:type="spellStart"/>
      <w:r w:rsidRPr="00BE3D04">
        <w:rPr>
          <w:sz w:val="28"/>
          <w:szCs w:val="28"/>
        </w:rPr>
        <w:t>Камышлытамакский</w:t>
      </w:r>
      <w:proofErr w:type="spellEnd"/>
      <w:r w:rsidRPr="00BE3D04">
        <w:rPr>
          <w:sz w:val="28"/>
          <w:szCs w:val="28"/>
        </w:rPr>
        <w:t xml:space="preserve"> сельсовет муниципального района </w:t>
      </w:r>
      <w:proofErr w:type="spellStart"/>
      <w:r w:rsidRPr="00BE3D04">
        <w:rPr>
          <w:sz w:val="28"/>
          <w:szCs w:val="28"/>
        </w:rPr>
        <w:t>Бакалинский</w:t>
      </w:r>
      <w:proofErr w:type="spellEnd"/>
      <w:r w:rsidRPr="00BE3D04">
        <w:rPr>
          <w:sz w:val="28"/>
          <w:szCs w:val="28"/>
        </w:rPr>
        <w:t xml:space="preserve"> район Республики Башкортостан.</w:t>
      </w:r>
    </w:p>
    <w:p w:rsidR="00E140E9" w:rsidRPr="00BE3D04" w:rsidRDefault="00E140E9" w:rsidP="00327471">
      <w:pPr>
        <w:ind w:firstLine="567"/>
        <w:jc w:val="both"/>
        <w:rPr>
          <w:sz w:val="28"/>
          <w:szCs w:val="28"/>
        </w:rPr>
      </w:pPr>
      <w:r w:rsidRPr="00BE3D04">
        <w:rPr>
          <w:sz w:val="28"/>
          <w:szCs w:val="28"/>
        </w:rPr>
        <w:t xml:space="preserve">2. Настоящее решение </w:t>
      </w:r>
      <w:proofErr w:type="gramStart"/>
      <w:r w:rsidRPr="00BE3D04">
        <w:rPr>
          <w:sz w:val="28"/>
          <w:szCs w:val="28"/>
        </w:rPr>
        <w:t>подлежит  размещению</w:t>
      </w:r>
      <w:proofErr w:type="gramEnd"/>
      <w:r w:rsidRPr="00BE3D04">
        <w:rPr>
          <w:sz w:val="28"/>
          <w:szCs w:val="28"/>
        </w:rPr>
        <w:t xml:space="preserve"> на официальном сайте и сельского поселения </w:t>
      </w:r>
      <w:proofErr w:type="spellStart"/>
      <w:r w:rsidRPr="00BE3D04">
        <w:rPr>
          <w:sz w:val="28"/>
          <w:szCs w:val="28"/>
        </w:rPr>
        <w:t>Камышлытамакский</w:t>
      </w:r>
      <w:proofErr w:type="spellEnd"/>
      <w:r w:rsidRPr="00BE3D04">
        <w:rPr>
          <w:sz w:val="28"/>
          <w:szCs w:val="28"/>
        </w:rPr>
        <w:t xml:space="preserve"> сельсовет муниципального района </w:t>
      </w:r>
      <w:proofErr w:type="spellStart"/>
      <w:r w:rsidRPr="00BE3D04">
        <w:rPr>
          <w:sz w:val="28"/>
          <w:szCs w:val="28"/>
        </w:rPr>
        <w:t>Бакалинский</w:t>
      </w:r>
      <w:proofErr w:type="spellEnd"/>
      <w:r w:rsidRPr="00BE3D04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kamishlitamak</w:t>
      </w:r>
      <w:proofErr w:type="spellEnd"/>
      <w:r w:rsidRPr="00CB288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E3D04">
        <w:rPr>
          <w:sz w:val="28"/>
          <w:szCs w:val="28"/>
        </w:rPr>
        <w:t>.</w:t>
      </w:r>
    </w:p>
    <w:p w:rsidR="00E140E9" w:rsidRPr="00BE3D04" w:rsidRDefault="00E140E9" w:rsidP="00367E6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3D04">
        <w:rPr>
          <w:sz w:val="28"/>
          <w:szCs w:val="28"/>
        </w:rPr>
        <w:t>3. Контроль за исполнением настоящего решения возложить на постоянную комиссию по бюджету, налогам, вопросам муниципальной собственности, земельным вопросам, по развитию предпринимательства.</w:t>
      </w:r>
    </w:p>
    <w:p w:rsidR="00E140E9" w:rsidRPr="00BE3D04" w:rsidRDefault="00E140E9" w:rsidP="00367E63">
      <w:pPr>
        <w:ind w:firstLine="567"/>
        <w:jc w:val="both"/>
        <w:rPr>
          <w:sz w:val="28"/>
          <w:szCs w:val="28"/>
        </w:rPr>
      </w:pPr>
    </w:p>
    <w:p w:rsidR="00E140E9" w:rsidRPr="00BE3D04" w:rsidRDefault="00E140E9" w:rsidP="00367E63">
      <w:pPr>
        <w:ind w:firstLine="567"/>
        <w:jc w:val="both"/>
        <w:rPr>
          <w:sz w:val="28"/>
          <w:szCs w:val="28"/>
        </w:rPr>
      </w:pPr>
    </w:p>
    <w:p w:rsidR="00E140E9" w:rsidRPr="00BE3D04" w:rsidRDefault="00E140E9" w:rsidP="00367E63">
      <w:pPr>
        <w:ind w:firstLine="567"/>
        <w:jc w:val="both"/>
        <w:rPr>
          <w:sz w:val="28"/>
          <w:szCs w:val="28"/>
        </w:rPr>
      </w:pPr>
    </w:p>
    <w:p w:rsidR="00E140E9" w:rsidRPr="00BE3D04" w:rsidRDefault="00E140E9" w:rsidP="00367E63">
      <w:pPr>
        <w:ind w:firstLine="567"/>
        <w:jc w:val="both"/>
        <w:rPr>
          <w:sz w:val="28"/>
          <w:szCs w:val="28"/>
        </w:rPr>
      </w:pPr>
    </w:p>
    <w:p w:rsidR="00E140E9" w:rsidRPr="00CB288F" w:rsidRDefault="00E140E9" w:rsidP="00327471">
      <w:pPr>
        <w:ind w:firstLine="567"/>
        <w:jc w:val="both"/>
        <w:rPr>
          <w:sz w:val="28"/>
          <w:szCs w:val="28"/>
        </w:rPr>
      </w:pPr>
      <w:r w:rsidRPr="00BE3D04">
        <w:rPr>
          <w:sz w:val="28"/>
          <w:szCs w:val="28"/>
        </w:rPr>
        <w:t xml:space="preserve">Председатель Совета </w:t>
      </w:r>
      <w:r w:rsidRPr="004136E8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Раянов</w:t>
      </w:r>
      <w:proofErr w:type="spellEnd"/>
      <w:r>
        <w:rPr>
          <w:sz w:val="28"/>
          <w:szCs w:val="28"/>
        </w:rPr>
        <w:t xml:space="preserve"> И.А.</w:t>
      </w:r>
    </w:p>
    <w:p w:rsidR="00E140E9" w:rsidRPr="00BE3D04" w:rsidRDefault="00E140E9" w:rsidP="00367E63">
      <w:pPr>
        <w:ind w:firstLine="567"/>
        <w:jc w:val="both"/>
        <w:rPr>
          <w:sz w:val="28"/>
          <w:szCs w:val="28"/>
        </w:rPr>
      </w:pPr>
      <w:r w:rsidRPr="00BE3D04">
        <w:rPr>
          <w:sz w:val="28"/>
          <w:szCs w:val="28"/>
        </w:rPr>
        <w:t xml:space="preserve">                                              </w:t>
      </w:r>
    </w:p>
    <w:p w:rsidR="00E140E9" w:rsidRPr="00BE3D04" w:rsidRDefault="00E140E9" w:rsidP="00367E63">
      <w:pPr>
        <w:ind w:firstLine="567"/>
      </w:pPr>
    </w:p>
    <w:p w:rsidR="00E140E9" w:rsidRPr="00BE3D04" w:rsidRDefault="00E140E9" w:rsidP="00367E63">
      <w:pPr>
        <w:ind w:firstLine="567"/>
      </w:pPr>
    </w:p>
    <w:p w:rsidR="00E140E9" w:rsidRPr="00BE3D04" w:rsidRDefault="00E140E9" w:rsidP="00367E63">
      <w:pPr>
        <w:ind w:firstLine="567"/>
      </w:pPr>
    </w:p>
    <w:p w:rsidR="00E140E9" w:rsidRPr="00BE3D04" w:rsidRDefault="00E140E9" w:rsidP="00327471"/>
    <w:p w:rsidR="00E140E9" w:rsidRDefault="00E140E9" w:rsidP="00327471"/>
    <w:p w:rsidR="004136E8" w:rsidRPr="00BE3D04" w:rsidRDefault="004136E8" w:rsidP="00327471"/>
    <w:p w:rsidR="00E140E9" w:rsidRPr="00BE3D04" w:rsidRDefault="00E140E9" w:rsidP="00327471"/>
    <w:p w:rsidR="00E140E9" w:rsidRPr="00BE3D04" w:rsidRDefault="00E140E9" w:rsidP="00327471"/>
    <w:p w:rsidR="00E140E9" w:rsidRPr="00BE3D04" w:rsidRDefault="00E140E9" w:rsidP="00327471"/>
    <w:p w:rsidR="00E140E9" w:rsidRPr="00BE3D04" w:rsidRDefault="00E140E9" w:rsidP="00367E63">
      <w:pPr>
        <w:ind w:firstLine="567"/>
      </w:pPr>
    </w:p>
    <w:p w:rsidR="00E140E9" w:rsidRPr="00BE3D04" w:rsidRDefault="00E140E9" w:rsidP="00367E63">
      <w:pPr>
        <w:ind w:firstLine="567"/>
        <w:jc w:val="right"/>
      </w:pPr>
      <w:r w:rsidRPr="00BE3D04">
        <w:rPr>
          <w:spacing w:val="-2"/>
        </w:rPr>
        <w:lastRenderedPageBreak/>
        <w:t>Приложение</w:t>
      </w:r>
    </w:p>
    <w:p w:rsidR="00E140E9" w:rsidRPr="00BE3D04" w:rsidRDefault="00E140E9" w:rsidP="00367E63">
      <w:pPr>
        <w:ind w:firstLine="567"/>
        <w:jc w:val="right"/>
        <w:rPr>
          <w:szCs w:val="28"/>
        </w:rPr>
      </w:pPr>
      <w:r w:rsidRPr="00BE3D04">
        <w:t>к</w:t>
      </w:r>
      <w:r w:rsidRPr="00BE3D04">
        <w:rPr>
          <w:spacing w:val="-10"/>
        </w:rPr>
        <w:t xml:space="preserve"> </w:t>
      </w:r>
      <w:r w:rsidRPr="00BE3D04">
        <w:t>решению</w:t>
      </w:r>
      <w:r w:rsidRPr="00BE3D04">
        <w:rPr>
          <w:spacing w:val="-12"/>
        </w:rPr>
        <w:t xml:space="preserve"> </w:t>
      </w:r>
      <w:r w:rsidRPr="00BE3D04">
        <w:t>Совета</w:t>
      </w:r>
      <w:r w:rsidRPr="00BE3D04">
        <w:rPr>
          <w:spacing w:val="-9"/>
        </w:rPr>
        <w:t xml:space="preserve"> </w:t>
      </w:r>
      <w:r w:rsidRPr="00BE3D04">
        <w:rPr>
          <w:szCs w:val="28"/>
        </w:rPr>
        <w:t>сельского поселения</w:t>
      </w:r>
    </w:p>
    <w:p w:rsidR="00E140E9" w:rsidRPr="00BE3D04" w:rsidRDefault="00E140E9" w:rsidP="00367E63">
      <w:pPr>
        <w:ind w:firstLine="567"/>
        <w:jc w:val="right"/>
        <w:rPr>
          <w:szCs w:val="28"/>
        </w:rPr>
      </w:pPr>
      <w:r w:rsidRPr="00BE3D04">
        <w:rPr>
          <w:szCs w:val="28"/>
        </w:rPr>
        <w:t xml:space="preserve"> </w:t>
      </w:r>
      <w:proofErr w:type="spellStart"/>
      <w:r w:rsidRPr="00BE3D04">
        <w:rPr>
          <w:szCs w:val="28"/>
        </w:rPr>
        <w:t>Камышлытамакский</w:t>
      </w:r>
      <w:proofErr w:type="spellEnd"/>
      <w:r w:rsidRPr="00BE3D04">
        <w:rPr>
          <w:szCs w:val="28"/>
        </w:rPr>
        <w:t xml:space="preserve"> сельсовет </w:t>
      </w:r>
    </w:p>
    <w:p w:rsidR="00E140E9" w:rsidRPr="00BE3D04" w:rsidRDefault="00E140E9" w:rsidP="00327471">
      <w:pPr>
        <w:ind w:firstLine="567"/>
        <w:jc w:val="right"/>
      </w:pPr>
      <w:r w:rsidRPr="00BE3D04">
        <w:t xml:space="preserve">муниципального района </w:t>
      </w:r>
    </w:p>
    <w:p w:rsidR="00E140E9" w:rsidRPr="00BE3D04" w:rsidRDefault="00E140E9" w:rsidP="00367E63">
      <w:pPr>
        <w:ind w:firstLine="567"/>
        <w:jc w:val="right"/>
      </w:pPr>
      <w:proofErr w:type="spellStart"/>
      <w:r w:rsidRPr="00BE3D04">
        <w:t>Бакалинский</w:t>
      </w:r>
      <w:proofErr w:type="spellEnd"/>
      <w:r w:rsidRPr="00BE3D04">
        <w:t xml:space="preserve"> район </w:t>
      </w:r>
    </w:p>
    <w:p w:rsidR="00E140E9" w:rsidRPr="00BE3D04" w:rsidRDefault="00E140E9" w:rsidP="00367E63">
      <w:pPr>
        <w:ind w:firstLine="567"/>
        <w:jc w:val="right"/>
      </w:pPr>
      <w:r w:rsidRPr="00BE3D04">
        <w:t>Республики Башкортостан</w:t>
      </w:r>
    </w:p>
    <w:p w:rsidR="00E140E9" w:rsidRPr="00BE3D04" w:rsidRDefault="00E140E9" w:rsidP="00B618F8">
      <w:pPr>
        <w:ind w:firstLine="567"/>
        <w:jc w:val="right"/>
      </w:pPr>
      <w:r w:rsidRPr="00BE3D04">
        <w:t>от</w:t>
      </w:r>
      <w:r w:rsidRPr="00BE3D04">
        <w:rPr>
          <w:spacing w:val="2"/>
        </w:rPr>
        <w:t xml:space="preserve"> </w:t>
      </w:r>
      <w:r w:rsidR="004136E8">
        <w:t>1 марта</w:t>
      </w:r>
      <w:r w:rsidRPr="00BE3D04"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BE3D04">
          <w:t xml:space="preserve">2022 </w:t>
        </w:r>
        <w:r w:rsidRPr="00BE3D04">
          <w:rPr>
            <w:spacing w:val="-5"/>
          </w:rPr>
          <w:t>г</w:t>
        </w:r>
      </w:smartTag>
      <w:r w:rsidRPr="00BE3D04">
        <w:rPr>
          <w:spacing w:val="-5"/>
        </w:rPr>
        <w:t>.</w:t>
      </w:r>
      <w:bookmarkStart w:id="0" w:name="_GoBack"/>
      <w:bookmarkEnd w:id="0"/>
      <w:r w:rsidRPr="00BE3D04">
        <w:t>№</w:t>
      </w:r>
      <w:r w:rsidRPr="00BE3D04">
        <w:rPr>
          <w:spacing w:val="-1"/>
        </w:rPr>
        <w:t xml:space="preserve"> </w:t>
      </w:r>
      <w:r w:rsidR="00B618F8">
        <w:rPr>
          <w:spacing w:val="-2"/>
        </w:rPr>
        <w:t>109</w:t>
      </w:r>
    </w:p>
    <w:p w:rsidR="00E140E9" w:rsidRPr="00BE3D04" w:rsidRDefault="00E140E9" w:rsidP="00367E63">
      <w:pPr>
        <w:ind w:firstLine="567"/>
      </w:pPr>
    </w:p>
    <w:p w:rsidR="00E140E9" w:rsidRPr="00BE3D04" w:rsidRDefault="00E140E9" w:rsidP="00367E63">
      <w:pPr>
        <w:ind w:firstLine="567"/>
        <w:jc w:val="center"/>
        <w:rPr>
          <w:sz w:val="28"/>
        </w:rPr>
      </w:pPr>
      <w:r w:rsidRPr="00BE3D04">
        <w:rPr>
          <w:sz w:val="28"/>
        </w:rPr>
        <w:t>Положение</w:t>
      </w:r>
    </w:p>
    <w:p w:rsidR="00E140E9" w:rsidRPr="00BE3D04" w:rsidRDefault="00E140E9" w:rsidP="00367E63">
      <w:pPr>
        <w:ind w:firstLine="567"/>
        <w:jc w:val="center"/>
        <w:rPr>
          <w:sz w:val="28"/>
        </w:rPr>
      </w:pPr>
      <w:r w:rsidRPr="00BE3D04">
        <w:rPr>
          <w:sz w:val="28"/>
        </w:rPr>
        <w:t xml:space="preserve">о порядке выявления правообладателей ранее учтенных объектов недвижимости и внесения сведений о них в Единый государственный реестр недвижимости на территории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район Республики Башкортостан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1.</w:t>
      </w:r>
      <w:r w:rsidRPr="00BE3D04">
        <w:rPr>
          <w:sz w:val="28"/>
        </w:rPr>
        <w:tab/>
        <w:t xml:space="preserve">Настоящее Положение о порядке выявления правообладателей ранее учтенных объектов недвижимости и внесения сведений о них в Единый государственный реестр недвижимости (далее - Положение) разработан на основании Федерального закона Российской Федерации от 06.10.2003 №131- ФЗ «Об общих принципах организации местного самоуправления в Российской Федерации», Федерального закона от 13 июля 2015 №218-ФЗ «О государственной регистрации недвижимости», Устава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 в целях выявления правообладателей ранее учтенных объектов недвижимости, права на которые возникли до вступления в силу Федерального закона от 21 июля 1997 №122- ФЗ «О государственной регистрации прав на недвижимое имущество и сделок с ним», а также объекты, в отношении которых осуществлен технический учет или государственный учет до дня вступления в силу Федерального закона от 24 июля 2007 № 221-ФЗ «О государственном кадастре недвижимости», и внесения сведений о них в Единый государственный реестр недвижимости (далее - ЕГРН).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2. Настоящее Положение определяет порядок по выявлению правообладателей ранее учтенных объектов недвижимости и внесению сведений о них в ЕГРН специалистами администрации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3. Положение распространяется на находящиеся на территории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К ранее учтенным объектам недвижимости относятся: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земельные участки;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объекты</w:t>
      </w:r>
      <w:r w:rsidRPr="00BE3D04">
        <w:rPr>
          <w:sz w:val="28"/>
        </w:rPr>
        <w:tab/>
        <w:t>капитального</w:t>
      </w:r>
      <w:r w:rsidRPr="00BE3D04">
        <w:rPr>
          <w:sz w:val="28"/>
        </w:rPr>
        <w:tab/>
        <w:t>строительства:</w:t>
      </w:r>
      <w:r w:rsidRPr="00BE3D04">
        <w:rPr>
          <w:sz w:val="28"/>
        </w:rPr>
        <w:tab/>
        <w:t>здания,</w:t>
      </w:r>
      <w:r w:rsidRPr="00BE3D04">
        <w:rPr>
          <w:sz w:val="28"/>
        </w:rPr>
        <w:tab/>
        <w:t>сооружения, помещения, объекты незавершённого строительства.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4. Этапы работы по выявлению правообладателей ранее учтенных объектов недвижимости и внесению сведений о них в ЕГРН: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4.1. Анализ документов, содержащие информацию о правообладателях ранее учтенных объектов недвижимости, находящиеся в муниципальных архивах.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4.2. Подготовка и направление: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lastRenderedPageBreak/>
        <w:t>1. запросов в бюро технической инвентаризации о сведениях о правообладателях ранее учтенного объекта недвижимости, содержащиеся в их архивах;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2. запросов нотариусам о сведениях о правообладателях ранее учтенного объекта недвижимости, содержащиеся в их архивах;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3. запросов нотариусам по месту открытия наследства о лицах, у которых возникли права на ранее учтенный объект недвижимости в результате его наследования после смерти правообладателя.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4.3. Опубликование сообщения о способах и порядке предоставления в администрацию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проведением мероприятий по выявлению правообладателей ранее учтенных объектов недвижимости.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Сообщение размещается: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1. на официальном сайте администрации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2. на информационных стендах в самом населенном пункте либо за его пределами, в зависимости от того, где находятся ранее учтенные объекты недвижимости.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4.4. После получения ответов на запросы, направленные в соответствии с подпунктом 4.2. настоящего Положения, специалисты администрации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 подготавливают и направляют запросы: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в МВД либо его территориальный орган в целях получения сведений о первичной выдаче и (или) замене российского паспорта, выданного правообладателю ранее учтенного объекта недвижимости, об адресе регистрации правообладателя по месту жительства и (или) по месту пребывания, о дате и месте его рождения;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в пенсионный фонд Российский Федерации в целях получения сведений о страховом номере индивидуального лицевого счета (далее - СНИЛС) в системе обязательного пенсионного страхования;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3) оператору ФГИС Единый государственный реестр записей актов гражданского состояния в целях получения сведений о возможной смерти правообладателя ранее учтенного объекта недвижимости, перемене его имени;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4) в Федеральную налоговую службу (далее ФНС) в целях получения сведений о государственной регистрации правообладателей ранее учтенных объектов недвижимости в Едином государственном реестре юридических лиц и Едином государственном реестре индивидуальных предпринимателей;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5) в территориальный орган ФНС в целях получения сведений о ранее учтенных объектах недвижимости и об их правообладателе.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5. Ответы на запросы должны быть даны не позднее чем через пятнадцать дней со дня получения таких запросов.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lastRenderedPageBreak/>
        <w:t>6. После проведения мероприятий, предусмотренных подпунктами 4.1.- 4.4.</w:t>
      </w:r>
      <w:r w:rsidRPr="00BE3D04">
        <w:rPr>
          <w:sz w:val="28"/>
        </w:rPr>
        <w:tab/>
        <w:t xml:space="preserve">настоящего Положения, в случае, если ранее учтенным объектом недвижимости является здание, сооружение или объект незавершенного строительства, вне зависимости от наличия в ЕГРН сведений о таком объекте недвижимости, администрация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Республика Башкортостан: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создает комиссию по проведению осмотра здания, сооружения или объекта незавершенного строительства;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обеспечивает проведение осмотра здания, сооружения или объекта незавершенного строительства с целью подтверждения, что на момент проведения мероприятий по выявлению правообладателей таких объектов недвижимости эти объекты не прекратили свое существование;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3) оформляет акт осмотра, подписанный членами комиссии, с приложением материалов </w:t>
      </w:r>
      <w:proofErr w:type="spellStart"/>
      <w:r w:rsidRPr="00BE3D04">
        <w:rPr>
          <w:sz w:val="28"/>
        </w:rPr>
        <w:t>фотофиксации</w:t>
      </w:r>
      <w:proofErr w:type="spellEnd"/>
      <w:r w:rsidRPr="00BE3D04">
        <w:rPr>
          <w:sz w:val="28"/>
        </w:rPr>
        <w:t>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7. В случае, если здание, сооружение или объект незавершенного строительства, сведения о котором внесены в Единый государственный реестр недвижимости, прекратил свое существование, администрация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направляет или вручает уведомление лицу, выявленному в качестве правообладателя ранее учтенного объекта недвижимости, о намерении снять этот объект недвижимости с государственного кадастрового учета в связи с тем, что он прекратил свое существование;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обращается по истечению 30 дней с момента извещения правообладателя в орган регистрации прав с заявлением о снятии с государственного кадастрового учета такого объекта недвижимости с приложением акта осмотра объекта.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8. Проект решения о выявлении правообладателя ранее учтенного объекта недвижимости не составляется: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здание, сооружение или объект незавершенного строительства прекратили свое существование;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ответы  на запросы  содержат  противоречивую  информацию о правообладателе.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9. В случае, если здание, сооружение или объект незавершенного строительства существует, администрация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</w:t>
      </w:r>
      <w:proofErr w:type="spellStart"/>
      <w:r w:rsidRPr="00BE3D04">
        <w:rPr>
          <w:sz w:val="28"/>
        </w:rPr>
        <w:t>Башкортотстан</w:t>
      </w:r>
      <w:proofErr w:type="spellEnd"/>
      <w:r w:rsidRPr="00BE3D04">
        <w:rPr>
          <w:sz w:val="28"/>
        </w:rPr>
        <w:t>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9.1. подготавливает проект решения о выявлении правообладателя ранее учтенного объекта недвижимости, в котором указываются: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кадастровый номер ранее учтенного объекта недвижимости, содержащийся в ЕГРН, если его нет, то вид, назначение, площадь, адрес или местоположение объекта;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информацию о правообладателе — физическом лице: фамилия, имя, отчество (при наличии) (далее – Ф.И.О.), дату и место рождения, вид и реквизиты документа, удостоверяющего личность, СНИЛС, адрес регистрации по месту жительства или по месту пребывания;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lastRenderedPageBreak/>
        <w:t>3) информацию о правообладателе — юридическом лице: полное наименование, ИНН, основной государственный регистрационный номер;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4) информацию о документах, которые должны подтверждать, что выявленное лицо - правообладатель ранее учтенного объекта недвижимости, указать реквизиты документов, если они есть;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5) результаты осмотра здания, сооружения или объекта незавершенного  строительства,  которые  должны  подтверждать,  что на момент проведения мероприятия по выявлению правообладателей объект не прекратил свое существование, акт осмотра приложить к проекту решения.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9.2. размещает в информационно-коммуникационной сети «Интернет» на официальном сайте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в течение пяти рабочих дней с момента подготовки проекта решения о выявлении правообладателя ранее учтенного объекта недвижимости сведения о данном объекте недвижимости, указав его кадастровый номер, если выявленный правообладатель — физическое лицо, указав его Ф. И. О., если юридическое — полное наименование, ИНН и основной государственный регистрационный номер.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9.3. направляет в течение пяти рабочих дней с момента подготовки проекта решения лицу, выявленному в качестве правообладателя ранее учтенного объекта недвижимости. Вручает его лично под расписку или отправляет заказным письмом с уведомлением о вручении. Физическому лицу заказное письмо направляется по адресу регистрации по месту пребывания или по месту жительства, юридическому лицу - по адресу местонахождения.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Проект решения считается полученным лицом, выявленном в качестве правообладателя ранее учтенного объекта недвижимости, со дня вручения ему заказного письма или со дня возврата отправителю в соответствии с Федеральным законом от 17 июля 1999 года N 176-ФЗ "О почтовой связи" данного заказного письма либо со дня, указанного в расписке о получении этим лицом проекта решения, а в случае, если проект решения был направлен только по электронной почте - со дня направления. В сопроводительном письме указывается срок, в течение которого адресат может представить возражения относительно сведений о правообладателе объекта.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10. Администрации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 принимает решение о выявлении правообладателя ранее учтенного объекта недвижимости по истечению сорока пяти дней со дня получения проекта решения лицом, выявленном в качестве правообладателя, если от него не поступили возражения относительно сведений о правообладателе ранее учтенного объекта недвижимости.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11. В случае поступления возражений относительно сведений о правообладателе ранее учтенного объекта недвижимости администрацией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 решение о выявлении правообладателя не принимается.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Администрация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 вправе обратиться в суд с требованием о внесении в ЕГРН записи о правообладателе на </w:t>
      </w:r>
      <w:r w:rsidRPr="00BE3D04">
        <w:rPr>
          <w:sz w:val="28"/>
        </w:rPr>
        <w:lastRenderedPageBreak/>
        <w:t>объект недвижимости в течение одного года со дня поступления указанных возражений.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12. В срок не более пяти рабочих дней со дня принятия решения о выявлении  правообладателя  администрация 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 направляет в орган регистрации прав: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заявление о внесении сведений в ЕГРН о правообладателе, если сведения о ранее учтенном объекте недвижимости содержатся в ЕГРН;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заявление о внесении сведений в ЕГРН о правообладателе и сведений о ранее учтенном объекте недвижимости, если эти сведения отсутствуют в ЕГРН.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13. К заявлению, указанному в подпункте 1 пункта 12 настоящего Положения, прилагаются: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решение о выявлении правообладателя ранее учтенного объекта недвижимости;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документы, содержащие сведения, полученные по запросам, направленные в соответствии с частью 4 статьи 69.1 Федерального закона от 13.07.2015 №218-ФЗ "О государственной регистрации недвижимости";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14. К заявлению, указанному в подпункте 2 пункта 12 настоящего Положения, прилагаются: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документы (копии документов, заверенные в порядке, установленном федеральным законом), устанавливающие или подтверждающие право на объект недвижимости;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документы, подтверждающие ранее осуществленный государственный учет указанного объекта недвижимости или государственную регистрацию права на него либо устанавливающие или подтверждающие право на него и представленные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инвентаризации.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 xml:space="preserve">15. Администрация сельского поселения </w:t>
      </w:r>
      <w:proofErr w:type="spellStart"/>
      <w:r w:rsidRPr="00BE3D04">
        <w:rPr>
          <w:sz w:val="28"/>
        </w:rPr>
        <w:t>Камышлытамакский</w:t>
      </w:r>
      <w:proofErr w:type="spellEnd"/>
      <w:r w:rsidRPr="00BE3D04">
        <w:rPr>
          <w:sz w:val="28"/>
        </w:rPr>
        <w:t xml:space="preserve"> сельсовет муниципального района </w:t>
      </w:r>
      <w:proofErr w:type="spellStart"/>
      <w:r w:rsidRPr="00BE3D04">
        <w:rPr>
          <w:sz w:val="28"/>
        </w:rPr>
        <w:t>Бакалинский</w:t>
      </w:r>
      <w:proofErr w:type="spellEnd"/>
      <w:r w:rsidRPr="00BE3D04">
        <w:rPr>
          <w:sz w:val="28"/>
        </w:rPr>
        <w:t xml:space="preserve">  район Республики Башкортостан обеспечивает выполнение комплексных кадастровых работ (далее - ККР) в отношении ранее учтенного земельного участка, чтобы уточнить его границы для этого: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1) обращается без доверенности от имени правообладателей земельных участков в орган регистрации прав с заявлением об осуществлении государственного кадастрового учета;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2) уведомляет правообладателя о выполнении комплексных кадастровых работ, в случае, если имеются возражения, то указанные работы не выполняются;</w:t>
      </w:r>
    </w:p>
    <w:p w:rsidR="00E140E9" w:rsidRPr="00BE3D04" w:rsidRDefault="00E140E9" w:rsidP="00367E63">
      <w:pPr>
        <w:ind w:firstLine="567"/>
        <w:jc w:val="both"/>
        <w:rPr>
          <w:sz w:val="28"/>
        </w:rPr>
      </w:pPr>
      <w:r w:rsidRPr="00BE3D04">
        <w:rPr>
          <w:sz w:val="28"/>
        </w:rPr>
        <w:t>3) по результатам государственного кадастрового учета получает выписку из ЕГРН;</w:t>
      </w:r>
    </w:p>
    <w:p w:rsidR="00E140E9" w:rsidRPr="00BE3D04" w:rsidRDefault="00E140E9" w:rsidP="00367E63">
      <w:pPr>
        <w:ind w:firstLine="567"/>
        <w:jc w:val="both"/>
      </w:pPr>
      <w:r w:rsidRPr="00BE3D04">
        <w:rPr>
          <w:sz w:val="28"/>
        </w:rPr>
        <w:t>4) в течение  двадцати  дней  передает  выписку  из ЕГРН ее правообладателю ранее учтенного земельного участка или направляет ему выписку по почтовому адресу или адресу электронной почты</w:t>
      </w:r>
    </w:p>
    <w:sectPr w:rsidR="00E140E9" w:rsidRPr="00BE3D04" w:rsidSect="00367E63">
      <w:pgSz w:w="11910" w:h="16840"/>
      <w:pgMar w:top="851" w:right="570" w:bottom="113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46CBB"/>
    <w:multiLevelType w:val="hybridMultilevel"/>
    <w:tmpl w:val="055A955E"/>
    <w:lvl w:ilvl="0" w:tplc="DD886C66">
      <w:start w:val="1"/>
      <w:numFmt w:val="decimal"/>
      <w:lvlText w:val="%1)"/>
      <w:lvlJc w:val="left"/>
      <w:pPr>
        <w:ind w:left="68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F042110">
      <w:numFmt w:val="bullet"/>
      <w:lvlText w:val="•"/>
      <w:lvlJc w:val="left"/>
      <w:pPr>
        <w:ind w:left="1670" w:hanging="588"/>
      </w:pPr>
      <w:rPr>
        <w:rFonts w:hint="default"/>
      </w:rPr>
    </w:lvl>
    <w:lvl w:ilvl="2" w:tplc="C7B61EF2">
      <w:numFmt w:val="bullet"/>
      <w:lvlText w:val="•"/>
      <w:lvlJc w:val="left"/>
      <w:pPr>
        <w:ind w:left="2661" w:hanging="588"/>
      </w:pPr>
      <w:rPr>
        <w:rFonts w:hint="default"/>
      </w:rPr>
    </w:lvl>
    <w:lvl w:ilvl="3" w:tplc="80CED236">
      <w:numFmt w:val="bullet"/>
      <w:lvlText w:val="•"/>
      <w:lvlJc w:val="left"/>
      <w:pPr>
        <w:ind w:left="3651" w:hanging="588"/>
      </w:pPr>
      <w:rPr>
        <w:rFonts w:hint="default"/>
      </w:rPr>
    </w:lvl>
    <w:lvl w:ilvl="4" w:tplc="096AA666">
      <w:numFmt w:val="bullet"/>
      <w:lvlText w:val="•"/>
      <w:lvlJc w:val="left"/>
      <w:pPr>
        <w:ind w:left="4642" w:hanging="588"/>
      </w:pPr>
      <w:rPr>
        <w:rFonts w:hint="default"/>
      </w:rPr>
    </w:lvl>
    <w:lvl w:ilvl="5" w:tplc="45424CA8">
      <w:numFmt w:val="bullet"/>
      <w:lvlText w:val="•"/>
      <w:lvlJc w:val="left"/>
      <w:pPr>
        <w:ind w:left="5633" w:hanging="588"/>
      </w:pPr>
      <w:rPr>
        <w:rFonts w:hint="default"/>
      </w:rPr>
    </w:lvl>
    <w:lvl w:ilvl="6" w:tplc="42C04D38">
      <w:numFmt w:val="bullet"/>
      <w:lvlText w:val="•"/>
      <w:lvlJc w:val="left"/>
      <w:pPr>
        <w:ind w:left="6623" w:hanging="588"/>
      </w:pPr>
      <w:rPr>
        <w:rFonts w:hint="default"/>
      </w:rPr>
    </w:lvl>
    <w:lvl w:ilvl="7" w:tplc="C5EC61F4">
      <w:numFmt w:val="bullet"/>
      <w:lvlText w:val="•"/>
      <w:lvlJc w:val="left"/>
      <w:pPr>
        <w:ind w:left="7614" w:hanging="588"/>
      </w:pPr>
      <w:rPr>
        <w:rFonts w:hint="default"/>
      </w:rPr>
    </w:lvl>
    <w:lvl w:ilvl="8" w:tplc="439634E0">
      <w:numFmt w:val="bullet"/>
      <w:lvlText w:val="•"/>
      <w:lvlJc w:val="left"/>
      <w:pPr>
        <w:ind w:left="8605" w:hanging="588"/>
      </w:pPr>
      <w:rPr>
        <w:rFonts w:hint="default"/>
      </w:rPr>
    </w:lvl>
  </w:abstractNum>
  <w:abstractNum w:abstractNumId="1">
    <w:nsid w:val="3687069D"/>
    <w:multiLevelType w:val="hybridMultilevel"/>
    <w:tmpl w:val="B75482EC"/>
    <w:lvl w:ilvl="0" w:tplc="28409C30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C66C80C">
      <w:numFmt w:val="bullet"/>
      <w:lvlText w:val="•"/>
      <w:lvlJc w:val="left"/>
      <w:pPr>
        <w:ind w:left="1670" w:hanging="708"/>
      </w:pPr>
      <w:rPr>
        <w:rFonts w:hint="default"/>
      </w:rPr>
    </w:lvl>
    <w:lvl w:ilvl="2" w:tplc="0B90E69E">
      <w:numFmt w:val="bullet"/>
      <w:lvlText w:val="•"/>
      <w:lvlJc w:val="left"/>
      <w:pPr>
        <w:ind w:left="2661" w:hanging="708"/>
      </w:pPr>
      <w:rPr>
        <w:rFonts w:hint="default"/>
      </w:rPr>
    </w:lvl>
    <w:lvl w:ilvl="3" w:tplc="E92CFB44">
      <w:numFmt w:val="bullet"/>
      <w:lvlText w:val="•"/>
      <w:lvlJc w:val="left"/>
      <w:pPr>
        <w:ind w:left="3651" w:hanging="708"/>
      </w:pPr>
      <w:rPr>
        <w:rFonts w:hint="default"/>
      </w:rPr>
    </w:lvl>
    <w:lvl w:ilvl="4" w:tplc="09240242">
      <w:numFmt w:val="bullet"/>
      <w:lvlText w:val="•"/>
      <w:lvlJc w:val="left"/>
      <w:pPr>
        <w:ind w:left="4642" w:hanging="708"/>
      </w:pPr>
      <w:rPr>
        <w:rFonts w:hint="default"/>
      </w:rPr>
    </w:lvl>
    <w:lvl w:ilvl="5" w:tplc="0BE6EB36">
      <w:numFmt w:val="bullet"/>
      <w:lvlText w:val="•"/>
      <w:lvlJc w:val="left"/>
      <w:pPr>
        <w:ind w:left="5633" w:hanging="708"/>
      </w:pPr>
      <w:rPr>
        <w:rFonts w:hint="default"/>
      </w:rPr>
    </w:lvl>
    <w:lvl w:ilvl="6" w:tplc="3A309A96">
      <w:numFmt w:val="bullet"/>
      <w:lvlText w:val="•"/>
      <w:lvlJc w:val="left"/>
      <w:pPr>
        <w:ind w:left="6623" w:hanging="708"/>
      </w:pPr>
      <w:rPr>
        <w:rFonts w:hint="default"/>
      </w:rPr>
    </w:lvl>
    <w:lvl w:ilvl="7" w:tplc="06A41686">
      <w:numFmt w:val="bullet"/>
      <w:lvlText w:val="•"/>
      <w:lvlJc w:val="left"/>
      <w:pPr>
        <w:ind w:left="7614" w:hanging="708"/>
      </w:pPr>
      <w:rPr>
        <w:rFonts w:hint="default"/>
      </w:rPr>
    </w:lvl>
    <w:lvl w:ilvl="8" w:tplc="6B24E288">
      <w:numFmt w:val="bullet"/>
      <w:lvlText w:val="•"/>
      <w:lvlJc w:val="left"/>
      <w:pPr>
        <w:ind w:left="8605" w:hanging="708"/>
      </w:pPr>
      <w:rPr>
        <w:rFonts w:hint="default"/>
      </w:rPr>
    </w:lvl>
  </w:abstractNum>
  <w:abstractNum w:abstractNumId="2">
    <w:nsid w:val="42283F0B"/>
    <w:multiLevelType w:val="hybridMultilevel"/>
    <w:tmpl w:val="716479BA"/>
    <w:lvl w:ilvl="0" w:tplc="4934D8C4">
      <w:numFmt w:val="bullet"/>
      <w:lvlText w:val="—"/>
      <w:lvlJc w:val="left"/>
      <w:pPr>
        <w:ind w:left="682" w:hanging="382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94445D2A">
      <w:numFmt w:val="bullet"/>
      <w:lvlText w:val="•"/>
      <w:lvlJc w:val="left"/>
      <w:pPr>
        <w:ind w:left="1670" w:hanging="382"/>
      </w:pPr>
      <w:rPr>
        <w:rFonts w:hint="default"/>
      </w:rPr>
    </w:lvl>
    <w:lvl w:ilvl="2" w:tplc="7382E55C">
      <w:numFmt w:val="bullet"/>
      <w:lvlText w:val="•"/>
      <w:lvlJc w:val="left"/>
      <w:pPr>
        <w:ind w:left="2661" w:hanging="382"/>
      </w:pPr>
      <w:rPr>
        <w:rFonts w:hint="default"/>
      </w:rPr>
    </w:lvl>
    <w:lvl w:ilvl="3" w:tplc="A11E98BE">
      <w:numFmt w:val="bullet"/>
      <w:lvlText w:val="•"/>
      <w:lvlJc w:val="left"/>
      <w:pPr>
        <w:ind w:left="3651" w:hanging="382"/>
      </w:pPr>
      <w:rPr>
        <w:rFonts w:hint="default"/>
      </w:rPr>
    </w:lvl>
    <w:lvl w:ilvl="4" w:tplc="3DF8DD2E">
      <w:numFmt w:val="bullet"/>
      <w:lvlText w:val="•"/>
      <w:lvlJc w:val="left"/>
      <w:pPr>
        <w:ind w:left="4642" w:hanging="382"/>
      </w:pPr>
      <w:rPr>
        <w:rFonts w:hint="default"/>
      </w:rPr>
    </w:lvl>
    <w:lvl w:ilvl="5" w:tplc="BEB0DEB0">
      <w:numFmt w:val="bullet"/>
      <w:lvlText w:val="•"/>
      <w:lvlJc w:val="left"/>
      <w:pPr>
        <w:ind w:left="5633" w:hanging="382"/>
      </w:pPr>
      <w:rPr>
        <w:rFonts w:hint="default"/>
      </w:rPr>
    </w:lvl>
    <w:lvl w:ilvl="6" w:tplc="BF4A31F4">
      <w:numFmt w:val="bullet"/>
      <w:lvlText w:val="•"/>
      <w:lvlJc w:val="left"/>
      <w:pPr>
        <w:ind w:left="6623" w:hanging="382"/>
      </w:pPr>
      <w:rPr>
        <w:rFonts w:hint="default"/>
      </w:rPr>
    </w:lvl>
    <w:lvl w:ilvl="7" w:tplc="E79E206C">
      <w:numFmt w:val="bullet"/>
      <w:lvlText w:val="•"/>
      <w:lvlJc w:val="left"/>
      <w:pPr>
        <w:ind w:left="7614" w:hanging="382"/>
      </w:pPr>
      <w:rPr>
        <w:rFonts w:hint="default"/>
      </w:rPr>
    </w:lvl>
    <w:lvl w:ilvl="8" w:tplc="5A6E96D8">
      <w:numFmt w:val="bullet"/>
      <w:lvlText w:val="•"/>
      <w:lvlJc w:val="left"/>
      <w:pPr>
        <w:ind w:left="8605" w:hanging="382"/>
      </w:pPr>
      <w:rPr>
        <w:rFonts w:hint="default"/>
      </w:rPr>
    </w:lvl>
  </w:abstractNum>
  <w:abstractNum w:abstractNumId="3">
    <w:nsid w:val="72E871DC"/>
    <w:multiLevelType w:val="hybridMultilevel"/>
    <w:tmpl w:val="B5807D34"/>
    <w:lvl w:ilvl="0" w:tplc="BDAE4A22">
      <w:start w:val="1"/>
      <w:numFmt w:val="decimal"/>
      <w:lvlText w:val="%1)"/>
      <w:lvlJc w:val="left"/>
      <w:pPr>
        <w:ind w:left="16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4F2CBB44">
      <w:numFmt w:val="bullet"/>
      <w:lvlText w:val="•"/>
      <w:lvlJc w:val="left"/>
      <w:pPr>
        <w:ind w:left="2588" w:hanging="305"/>
      </w:pPr>
      <w:rPr>
        <w:rFonts w:hint="default"/>
      </w:rPr>
    </w:lvl>
    <w:lvl w:ilvl="2" w:tplc="A78ACB9C">
      <w:numFmt w:val="bullet"/>
      <w:lvlText w:val="•"/>
      <w:lvlJc w:val="left"/>
      <w:pPr>
        <w:ind w:left="3477" w:hanging="305"/>
      </w:pPr>
      <w:rPr>
        <w:rFonts w:hint="default"/>
      </w:rPr>
    </w:lvl>
    <w:lvl w:ilvl="3" w:tplc="A3C2FB98">
      <w:numFmt w:val="bullet"/>
      <w:lvlText w:val="•"/>
      <w:lvlJc w:val="left"/>
      <w:pPr>
        <w:ind w:left="4365" w:hanging="305"/>
      </w:pPr>
      <w:rPr>
        <w:rFonts w:hint="default"/>
      </w:rPr>
    </w:lvl>
    <w:lvl w:ilvl="4" w:tplc="B762B018">
      <w:numFmt w:val="bullet"/>
      <w:lvlText w:val="•"/>
      <w:lvlJc w:val="left"/>
      <w:pPr>
        <w:ind w:left="5254" w:hanging="305"/>
      </w:pPr>
      <w:rPr>
        <w:rFonts w:hint="default"/>
      </w:rPr>
    </w:lvl>
    <w:lvl w:ilvl="5" w:tplc="F74483E4">
      <w:numFmt w:val="bullet"/>
      <w:lvlText w:val="•"/>
      <w:lvlJc w:val="left"/>
      <w:pPr>
        <w:ind w:left="6143" w:hanging="305"/>
      </w:pPr>
      <w:rPr>
        <w:rFonts w:hint="default"/>
      </w:rPr>
    </w:lvl>
    <w:lvl w:ilvl="6" w:tplc="55260D90">
      <w:numFmt w:val="bullet"/>
      <w:lvlText w:val="•"/>
      <w:lvlJc w:val="left"/>
      <w:pPr>
        <w:ind w:left="7031" w:hanging="305"/>
      </w:pPr>
      <w:rPr>
        <w:rFonts w:hint="default"/>
      </w:rPr>
    </w:lvl>
    <w:lvl w:ilvl="7" w:tplc="95FEDC36">
      <w:numFmt w:val="bullet"/>
      <w:lvlText w:val="•"/>
      <w:lvlJc w:val="left"/>
      <w:pPr>
        <w:ind w:left="7920" w:hanging="305"/>
      </w:pPr>
      <w:rPr>
        <w:rFonts w:hint="default"/>
      </w:rPr>
    </w:lvl>
    <w:lvl w:ilvl="8" w:tplc="8BA0DFF6">
      <w:numFmt w:val="bullet"/>
      <w:lvlText w:val="•"/>
      <w:lvlJc w:val="left"/>
      <w:pPr>
        <w:ind w:left="8809" w:hanging="30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D3A"/>
    <w:rsid w:val="00081351"/>
    <w:rsid w:val="000D058D"/>
    <w:rsid w:val="00101F60"/>
    <w:rsid w:val="00297590"/>
    <w:rsid w:val="00327471"/>
    <w:rsid w:val="00367E63"/>
    <w:rsid w:val="004136E8"/>
    <w:rsid w:val="00433DB2"/>
    <w:rsid w:val="00497C49"/>
    <w:rsid w:val="004C1D3A"/>
    <w:rsid w:val="005E0E1A"/>
    <w:rsid w:val="00612754"/>
    <w:rsid w:val="00681137"/>
    <w:rsid w:val="008A3723"/>
    <w:rsid w:val="008F7B7A"/>
    <w:rsid w:val="00937736"/>
    <w:rsid w:val="00977130"/>
    <w:rsid w:val="00A33CD6"/>
    <w:rsid w:val="00B618F8"/>
    <w:rsid w:val="00BE3D04"/>
    <w:rsid w:val="00CB288F"/>
    <w:rsid w:val="00E140E9"/>
    <w:rsid w:val="00E255F5"/>
    <w:rsid w:val="00E7410C"/>
    <w:rsid w:val="00F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6BA4BA-28C6-4A6A-8E47-38F5C776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C1D3A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C1D3A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9377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37736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3773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37736"/>
    <w:pPr>
      <w:widowControl w:val="0"/>
      <w:autoSpaceDE w:val="0"/>
      <w:autoSpaceDN w:val="0"/>
      <w:ind w:left="682" w:right="550" w:firstLine="707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BE3D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Камышлы</cp:lastModifiedBy>
  <cp:revision>8</cp:revision>
  <cp:lastPrinted>2022-03-09T04:31:00Z</cp:lastPrinted>
  <dcterms:created xsi:type="dcterms:W3CDTF">2022-02-01T05:22:00Z</dcterms:created>
  <dcterms:modified xsi:type="dcterms:W3CDTF">2022-03-09T04:32:00Z</dcterms:modified>
</cp:coreProperties>
</file>