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F8" w:rsidRPr="00D9212E" w:rsidRDefault="00CC2DF8" w:rsidP="00D9212E">
      <w:pPr>
        <w:jc w:val="center"/>
        <w:rPr>
          <w:lang w:eastAsia="en-US"/>
        </w:rPr>
      </w:pPr>
    </w:p>
    <w:p w:rsidR="00CC2DF8" w:rsidRDefault="00CC2DF8" w:rsidP="00630174">
      <w:pPr>
        <w:jc w:val="center"/>
        <w:rPr>
          <w:color w:val="000000"/>
          <w:sz w:val="28"/>
          <w:szCs w:val="28"/>
        </w:rPr>
      </w:pPr>
    </w:p>
    <w:p w:rsidR="00CC2DF8" w:rsidRDefault="00CC2DF8" w:rsidP="00630174">
      <w:pPr>
        <w:jc w:val="center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8"/>
        </w:rPr>
        <w:t>Камышлытамакский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86A73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F86A73">
        <w:rPr>
          <w:color w:val="000000"/>
          <w:sz w:val="28"/>
          <w:szCs w:val="28"/>
        </w:rPr>
        <w:t>Бакалинский</w:t>
      </w:r>
      <w:proofErr w:type="spellEnd"/>
      <w:r w:rsidRPr="00F86A73">
        <w:rPr>
          <w:color w:val="000000"/>
          <w:sz w:val="28"/>
          <w:szCs w:val="28"/>
        </w:rPr>
        <w:t xml:space="preserve"> район Республики Башкортостан</w:t>
      </w:r>
    </w:p>
    <w:p w:rsidR="00CC2DF8" w:rsidRDefault="00CC2DF8" w:rsidP="00630174">
      <w:pPr>
        <w:jc w:val="center"/>
        <w:rPr>
          <w:color w:val="000000"/>
          <w:sz w:val="28"/>
          <w:szCs w:val="28"/>
        </w:rPr>
      </w:pPr>
    </w:p>
    <w:p w:rsidR="00CC2DF8" w:rsidRDefault="00CC2DF8" w:rsidP="006301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C2DF8" w:rsidRDefault="00CC2DF8" w:rsidP="006301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A5FEC">
        <w:rPr>
          <w:color w:val="000000"/>
          <w:sz w:val="28"/>
          <w:szCs w:val="28"/>
        </w:rPr>
        <w:t xml:space="preserve">1 марта </w:t>
      </w:r>
      <w:r>
        <w:rPr>
          <w:color w:val="000000"/>
          <w:sz w:val="28"/>
          <w:szCs w:val="28"/>
        </w:rPr>
        <w:t>2022 года №</w:t>
      </w:r>
      <w:r w:rsidR="003B0EB8">
        <w:rPr>
          <w:color w:val="000000"/>
          <w:sz w:val="28"/>
          <w:szCs w:val="28"/>
        </w:rPr>
        <w:t xml:space="preserve"> 110</w:t>
      </w:r>
    </w:p>
    <w:p w:rsidR="00CC2DF8" w:rsidRPr="00D9212E" w:rsidRDefault="00CC2DF8" w:rsidP="00D9212E">
      <w:pPr>
        <w:rPr>
          <w:sz w:val="28"/>
          <w:szCs w:val="28"/>
          <w:lang w:eastAsia="en-US"/>
        </w:rPr>
      </w:pPr>
    </w:p>
    <w:p w:rsidR="00CC2DF8" w:rsidRPr="00F86A73" w:rsidRDefault="00CC2DF8" w:rsidP="002D49F1">
      <w:pPr>
        <w:ind w:left="720"/>
        <w:jc w:val="center"/>
        <w:rPr>
          <w:color w:val="000000"/>
          <w:sz w:val="28"/>
          <w:szCs w:val="28"/>
        </w:rPr>
      </w:pPr>
      <w:r w:rsidRPr="00F86A73">
        <w:rPr>
          <w:sz w:val="28"/>
          <w:szCs w:val="28"/>
        </w:rPr>
        <w:t xml:space="preserve">Об утверждении Положения о порядке выявления, распоряжения, учета бесхозяйного недвижимого имущества, находящегося на территории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 xml:space="preserve">сельсовет </w:t>
      </w:r>
      <w:r w:rsidRPr="00F86A73">
        <w:rPr>
          <w:bCs/>
          <w:sz w:val="28"/>
          <w:szCs w:val="28"/>
          <w:lang w:val="be-BY"/>
        </w:rPr>
        <w:t>муниципального района</w:t>
      </w:r>
      <w:r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 Республики Башкортостан, </w:t>
      </w:r>
      <w:r w:rsidRPr="00F86A73">
        <w:rPr>
          <w:color w:val="000000"/>
          <w:sz w:val="28"/>
          <w:szCs w:val="28"/>
        </w:rPr>
        <w:t>и оформления его в муниципальную собственность</w:t>
      </w:r>
    </w:p>
    <w:p w:rsidR="00CC2DF8" w:rsidRPr="00F86A73" w:rsidRDefault="00CC2DF8" w:rsidP="00D9212E">
      <w:pPr>
        <w:pStyle w:val="a8"/>
        <w:tabs>
          <w:tab w:val="left" w:pos="4995"/>
        </w:tabs>
        <w:spacing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</w:p>
    <w:p w:rsidR="00CC2DF8" w:rsidRPr="00F86A73" w:rsidRDefault="00CC2DF8" w:rsidP="0027390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>Руководствуясь Гражданским кодексом РФ, Федеральными законами от 13.07.2015 № 218-ФЗ «</w:t>
      </w:r>
      <w:r w:rsidRPr="00F86A73">
        <w:rPr>
          <w:color w:val="2D2D2D"/>
          <w:sz w:val="28"/>
          <w:szCs w:val="28"/>
        </w:rPr>
        <w:t>О государственной регистрации недвижимости</w:t>
      </w:r>
      <w:r w:rsidRPr="00F86A73">
        <w:rPr>
          <w:color w:val="000000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Pr="00F86A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 xml:space="preserve">сельсовет </w:t>
      </w:r>
      <w:r w:rsidRPr="00F86A73">
        <w:rPr>
          <w:bCs/>
          <w:sz w:val="28"/>
          <w:szCs w:val="28"/>
          <w:lang w:val="be-BY"/>
        </w:rPr>
        <w:t>муниципального района</w:t>
      </w:r>
      <w:r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 Республики Башкортостан</w:t>
      </w:r>
      <w:r w:rsidRPr="00F86A73">
        <w:rPr>
          <w:color w:val="000000"/>
          <w:sz w:val="28"/>
          <w:szCs w:val="28"/>
        </w:rPr>
        <w:t xml:space="preserve">, в целях урегулирования вопросов, связанных с выявлением и учетом бесхозяйного недвижимого имущества, Совет сельского поселения </w:t>
      </w:r>
      <w:proofErr w:type="spellStart"/>
      <w:r>
        <w:rPr>
          <w:color w:val="000000"/>
          <w:sz w:val="28"/>
          <w:szCs w:val="28"/>
        </w:rPr>
        <w:t>Камышлытамакский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86A73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F86A73">
        <w:rPr>
          <w:color w:val="000000"/>
          <w:sz w:val="28"/>
          <w:szCs w:val="28"/>
        </w:rPr>
        <w:t>Бакалинский</w:t>
      </w:r>
      <w:proofErr w:type="spellEnd"/>
      <w:r w:rsidRPr="00F86A73">
        <w:rPr>
          <w:color w:val="000000"/>
          <w:sz w:val="28"/>
          <w:szCs w:val="28"/>
        </w:rPr>
        <w:t xml:space="preserve"> район Республики Башкортостан</w:t>
      </w:r>
      <w:r w:rsidRPr="00F86A73">
        <w:rPr>
          <w:sz w:val="28"/>
          <w:szCs w:val="28"/>
        </w:rPr>
        <w:t xml:space="preserve"> </w:t>
      </w:r>
      <w:r w:rsidRPr="00F86A73">
        <w:rPr>
          <w:color w:val="000000"/>
          <w:sz w:val="28"/>
          <w:szCs w:val="28"/>
        </w:rPr>
        <w:t>РЕШИЛ:</w:t>
      </w:r>
    </w:p>
    <w:p w:rsidR="00CC2DF8" w:rsidRPr="00F86A73" w:rsidRDefault="00CC2DF8" w:rsidP="00632781">
      <w:pPr>
        <w:ind w:firstLine="567"/>
        <w:jc w:val="both"/>
        <w:rPr>
          <w:color w:val="000000"/>
          <w:sz w:val="28"/>
          <w:szCs w:val="28"/>
        </w:rPr>
      </w:pPr>
    </w:p>
    <w:p w:rsidR="00CC2DF8" w:rsidRPr="00F86A73" w:rsidRDefault="00CC2DF8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 Утвердить Положение о порядке выявления, распоряжения, учета бесхозяйного недвижимого имущества, находящегося на территории </w:t>
      </w:r>
      <w:r w:rsidRPr="00F86A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 xml:space="preserve">сельсовет </w:t>
      </w:r>
      <w:r w:rsidRPr="00F86A73">
        <w:rPr>
          <w:bCs/>
          <w:sz w:val="28"/>
          <w:szCs w:val="28"/>
          <w:lang w:val="be-BY"/>
        </w:rPr>
        <w:t>муниципального района</w:t>
      </w:r>
      <w:r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 </w:t>
      </w:r>
      <w:r w:rsidRPr="00F86A73">
        <w:rPr>
          <w:color w:val="000000"/>
          <w:sz w:val="28"/>
          <w:szCs w:val="28"/>
        </w:rPr>
        <w:t>Республики Башкортостан, и оформления его в муниципальную собственность.</w:t>
      </w:r>
    </w:p>
    <w:p w:rsidR="00CC2DF8" w:rsidRPr="00F86A73" w:rsidRDefault="00CC2DF8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86A73">
        <w:rPr>
          <w:sz w:val="28"/>
          <w:szCs w:val="28"/>
        </w:rPr>
        <w:t xml:space="preserve">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 xml:space="preserve">сельсовет муниципального района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 Республики Башкортостан http://mustafino.ru/.</w:t>
      </w:r>
    </w:p>
    <w:p w:rsidR="00CC2DF8" w:rsidRPr="00F86A73" w:rsidRDefault="00CC2DF8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CC2DF8" w:rsidRPr="00F86A73" w:rsidRDefault="00CC2DF8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D5684F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бюджету, налогам, вопросам муниципальной собственности, земельным вопросам, по развитию предпринимательства</w:t>
      </w:r>
      <w:r w:rsidRPr="00F86A73">
        <w:rPr>
          <w:color w:val="000000"/>
          <w:sz w:val="28"/>
          <w:szCs w:val="28"/>
        </w:rPr>
        <w:t>.</w:t>
      </w:r>
    </w:p>
    <w:p w:rsidR="00CC2DF8" w:rsidRPr="00F86A73" w:rsidRDefault="00CC2DF8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DF8" w:rsidRPr="00F86A73" w:rsidRDefault="00CC2DF8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DF8" w:rsidRDefault="00CC2DF8" w:rsidP="00AD0584">
      <w:pPr>
        <w:spacing w:before="100" w:beforeAutospacing="1" w:after="100" w:afterAutospacing="1"/>
        <w:rPr>
          <w:sz w:val="28"/>
          <w:szCs w:val="28"/>
        </w:rPr>
      </w:pPr>
      <w:r w:rsidRPr="00F86A73">
        <w:rPr>
          <w:sz w:val="28"/>
          <w:szCs w:val="28"/>
        </w:rPr>
        <w:t xml:space="preserve">Глава сельского поселения                                                               И.А. </w:t>
      </w:r>
      <w:proofErr w:type="spellStart"/>
      <w:r>
        <w:rPr>
          <w:sz w:val="28"/>
          <w:szCs w:val="28"/>
        </w:rPr>
        <w:t>Раянов</w:t>
      </w:r>
      <w:proofErr w:type="spellEnd"/>
    </w:p>
    <w:p w:rsidR="00CC2DF8" w:rsidRDefault="00CC2DF8" w:rsidP="00AD0584">
      <w:pPr>
        <w:spacing w:before="100" w:beforeAutospacing="1" w:after="100" w:afterAutospacing="1"/>
        <w:rPr>
          <w:sz w:val="28"/>
          <w:szCs w:val="28"/>
        </w:rPr>
      </w:pPr>
    </w:p>
    <w:p w:rsidR="00CC2DF8" w:rsidRPr="00F86A73" w:rsidRDefault="00CC2DF8" w:rsidP="00AD0584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2DF8" w:rsidRPr="00F86A73" w:rsidTr="00D171EC">
        <w:tc>
          <w:tcPr>
            <w:tcW w:w="5068" w:type="dxa"/>
          </w:tcPr>
          <w:p w:rsidR="00CC2DF8" w:rsidRPr="00D171EC" w:rsidRDefault="00CC2DF8" w:rsidP="00D171E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C2DF8" w:rsidRPr="00D171EC" w:rsidRDefault="00CC2DF8" w:rsidP="00D171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1EC">
              <w:rPr>
                <w:sz w:val="28"/>
                <w:szCs w:val="28"/>
              </w:rPr>
              <w:t>Приложение к решению</w:t>
            </w:r>
          </w:p>
          <w:p w:rsidR="00CC2DF8" w:rsidRPr="00D171EC" w:rsidRDefault="00CC2DF8" w:rsidP="00D171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1EC">
              <w:rPr>
                <w:sz w:val="28"/>
                <w:szCs w:val="28"/>
              </w:rPr>
              <w:t xml:space="preserve">Совета сельского поселения </w:t>
            </w:r>
            <w:proofErr w:type="spellStart"/>
            <w:r>
              <w:rPr>
                <w:sz w:val="28"/>
                <w:szCs w:val="28"/>
              </w:rPr>
              <w:t>Камышлытамакский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71EC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D171EC">
              <w:rPr>
                <w:sz w:val="28"/>
                <w:szCs w:val="28"/>
              </w:rPr>
              <w:t>Бакалинский</w:t>
            </w:r>
            <w:proofErr w:type="spellEnd"/>
            <w:r w:rsidRPr="00D171EC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CC2DF8" w:rsidRPr="00D171EC" w:rsidRDefault="005A5FEC" w:rsidP="003B0E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2DF8" w:rsidRPr="00D171E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 марта 2022 года № </w:t>
            </w:r>
            <w:r w:rsidR="003B0EB8">
              <w:rPr>
                <w:sz w:val="28"/>
                <w:szCs w:val="28"/>
              </w:rPr>
              <w:t>110</w:t>
            </w:r>
            <w:bookmarkStart w:id="0" w:name="_GoBack"/>
            <w:bookmarkEnd w:id="0"/>
          </w:p>
        </w:tc>
      </w:tr>
    </w:tbl>
    <w:p w:rsidR="00CC2DF8" w:rsidRPr="00F86A73" w:rsidRDefault="00CC2DF8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DF8" w:rsidRPr="00F86A73" w:rsidRDefault="00CC2DF8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DF8" w:rsidRPr="00F86A73" w:rsidRDefault="00CC2DF8" w:rsidP="00F86A7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C2DF8" w:rsidRPr="00F86A73" w:rsidRDefault="00CC2DF8" w:rsidP="00F86A73">
      <w:pPr>
        <w:jc w:val="center"/>
        <w:rPr>
          <w:b/>
          <w:color w:val="000000"/>
          <w:sz w:val="28"/>
          <w:szCs w:val="28"/>
        </w:rPr>
      </w:pPr>
      <w:r w:rsidRPr="00F86A73">
        <w:rPr>
          <w:b/>
          <w:color w:val="000000"/>
          <w:sz w:val="28"/>
          <w:szCs w:val="28"/>
        </w:rPr>
        <w:t xml:space="preserve">о порядке выявления, распоряжения, учета бесхозяйного недвижимого имущества, находящегося на территории </w:t>
      </w:r>
      <w:r w:rsidRPr="00F86A73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Камышлытамакский</w:t>
      </w:r>
      <w:proofErr w:type="spellEnd"/>
      <w:r>
        <w:rPr>
          <w:b/>
          <w:sz w:val="28"/>
          <w:szCs w:val="28"/>
        </w:rPr>
        <w:t xml:space="preserve"> </w:t>
      </w:r>
      <w:r w:rsidRPr="00F86A7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F86A73">
        <w:rPr>
          <w:b/>
          <w:sz w:val="28"/>
          <w:szCs w:val="28"/>
        </w:rPr>
        <w:t>Бакалинский</w:t>
      </w:r>
      <w:proofErr w:type="spellEnd"/>
      <w:r w:rsidRPr="00F86A73">
        <w:rPr>
          <w:b/>
          <w:sz w:val="28"/>
          <w:szCs w:val="28"/>
        </w:rPr>
        <w:t xml:space="preserve"> район</w:t>
      </w:r>
      <w:r w:rsidRPr="00F86A73">
        <w:rPr>
          <w:b/>
          <w:color w:val="000000"/>
          <w:sz w:val="28"/>
          <w:szCs w:val="28"/>
        </w:rPr>
        <w:t xml:space="preserve"> Республики Башкортостан, и оформления его в муниципальную собственность</w:t>
      </w:r>
    </w:p>
    <w:p w:rsidR="00CC2DF8" w:rsidRPr="00F86A73" w:rsidRDefault="00CC2DF8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2DF8" w:rsidRPr="00F86A73" w:rsidRDefault="00CC2DF8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C2DF8" w:rsidRPr="00F86A73" w:rsidRDefault="00CC2DF8" w:rsidP="0082114B">
      <w:pPr>
        <w:ind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Pr="00F86A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 xml:space="preserve">сельсовет муниципального района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</w:t>
      </w:r>
      <w:r w:rsidRPr="00F86A73">
        <w:rPr>
          <w:color w:val="000000"/>
          <w:sz w:val="28"/>
          <w:szCs w:val="28"/>
        </w:rPr>
        <w:t xml:space="preserve"> Республики Башкортостан, постановку его на учет, распоряжение им и принятие в муниципальную собственность.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а) вовлечение неиспользуемых объектов недвижимого имущества в свободный гражданский оборот;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в) повышение эффективности использования муниципального имущества.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г) обеспечение сохранности бесхозяйного имущества. </w:t>
      </w:r>
    </w:p>
    <w:p w:rsidR="00CC2DF8" w:rsidRPr="00F86A73" w:rsidRDefault="00CC2DF8" w:rsidP="0082114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DF8" w:rsidRPr="00F86A73" w:rsidRDefault="00CC2DF8" w:rsidP="00D5684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2. Порядок выявления бесхозяйных объектов недвижимого имущества и оформления документов, необходимых для постановки на учет бесхозяйного недвижимого имущества</w:t>
      </w:r>
    </w:p>
    <w:p w:rsidR="00CC2DF8" w:rsidRPr="00F86A73" w:rsidRDefault="00CC2DF8" w:rsidP="0082114B">
      <w:pPr>
        <w:ind w:firstLine="709"/>
        <w:jc w:val="both"/>
        <w:rPr>
          <w:color w:val="000000"/>
          <w:sz w:val="28"/>
          <w:szCs w:val="28"/>
        </w:rPr>
      </w:pPr>
    </w:p>
    <w:p w:rsidR="00CC2DF8" w:rsidRPr="00F86A73" w:rsidRDefault="00CC2DF8" w:rsidP="0082114B">
      <w:pPr>
        <w:ind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>2.1.</w:t>
      </w:r>
      <w:r w:rsidRPr="00F86A73">
        <w:rPr>
          <w:sz w:val="28"/>
          <w:szCs w:val="28"/>
        </w:rPr>
        <w:t xml:space="preserve"> Администрация сельского поселения (далее Администрация) самостоятельно осуществляет действия по выяв</w:t>
      </w:r>
      <w:r w:rsidRPr="00F86A73">
        <w:rPr>
          <w:sz w:val="28"/>
          <w:szCs w:val="28"/>
        </w:rPr>
        <w:softHyphen/>
        <w:t>лению, учету и оформлению в муниципальную собственность поселения бес</w:t>
      </w:r>
      <w:r w:rsidRPr="00F86A73">
        <w:rPr>
          <w:sz w:val="28"/>
          <w:szCs w:val="28"/>
        </w:rPr>
        <w:softHyphen/>
        <w:t>хозяйного недвижимого имущества.</w:t>
      </w:r>
    </w:p>
    <w:p w:rsidR="00CC2DF8" w:rsidRPr="00F86A73" w:rsidRDefault="00CC2DF8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 Сведения о бесхозяйных объектах недвижимого имущества могут предоставлять физические и юридические лица, в </w:t>
      </w:r>
      <w:proofErr w:type="spellStart"/>
      <w:r w:rsidRPr="00F86A73">
        <w:rPr>
          <w:color w:val="000000"/>
          <w:sz w:val="28"/>
          <w:szCs w:val="28"/>
        </w:rPr>
        <w:t>т.ч</w:t>
      </w:r>
      <w:proofErr w:type="spellEnd"/>
      <w:r w:rsidRPr="00F86A73">
        <w:rPr>
          <w:color w:val="000000"/>
          <w:sz w:val="28"/>
          <w:szCs w:val="28"/>
        </w:rPr>
        <w:t xml:space="preserve">. исполнительные органы государственной власти субъекта РФ, иные заинтересованные лица путем </w:t>
      </w:r>
      <w:r w:rsidRPr="00F86A73">
        <w:rPr>
          <w:color w:val="000000"/>
          <w:sz w:val="28"/>
          <w:szCs w:val="28"/>
        </w:rPr>
        <w:lastRenderedPageBreak/>
        <w:t xml:space="preserve">направления соответствующего заявления в администрацию </w:t>
      </w:r>
      <w:r w:rsidRPr="00F86A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>сельсовет</w:t>
      </w:r>
      <w:r w:rsidRPr="00F86A73">
        <w:rPr>
          <w:color w:val="000000"/>
          <w:sz w:val="28"/>
          <w:szCs w:val="28"/>
        </w:rPr>
        <w:t>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место нахождения объекта, его наименование (назначение);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ориентировочные сведения об объекте (год постройки, технические характеристики, площадь и пр.);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— сведения о пользователях объекта, его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состоянии  иные</w:t>
      </w:r>
      <w:proofErr w:type="gram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доступные сведения.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CC2DF8" w:rsidRPr="00F86A73" w:rsidRDefault="00CC2DF8" w:rsidP="0058109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2.3. После получения информации о бесхозяйном объекте недвижимого имущества администрация:</w:t>
      </w:r>
    </w:p>
    <w:p w:rsidR="00CC2DF8" w:rsidRPr="00F86A73" w:rsidRDefault="00CC2DF8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— проверяет наличие объекта в реестре муниципальной собственности </w:t>
      </w:r>
      <w:r w:rsidRPr="00F86A73">
        <w:rPr>
          <w:sz w:val="28"/>
          <w:szCs w:val="28"/>
        </w:rPr>
        <w:t>сельского поселения.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— запрашивает в администрации муниципального района </w:t>
      </w:r>
      <w:proofErr w:type="spell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сведения о наличии объекта в реестре муниципальной собственности муниципального района </w:t>
      </w:r>
      <w:proofErr w:type="spell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район, в Министерстве земельных и имущественных отношений Республики Башкортостан — сведения о наличии объекта в реестре государственной собственности Республики Башкортостан, в Территориальном управлении Федерального агентства по управлению федеральным имуществом в Республике Башкортостан —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CC2DF8" w:rsidRPr="00F86A73" w:rsidRDefault="00CC2DF8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2.4. В случае отсутствия сведений о наличии объекта в реестрах муниципальной собственности </w:t>
      </w:r>
      <w:r w:rsidRPr="00F86A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</w:t>
      </w:r>
      <w:r w:rsidRPr="00F86A73">
        <w:rPr>
          <w:color w:val="000000"/>
          <w:sz w:val="28"/>
          <w:szCs w:val="28"/>
        </w:rPr>
        <w:t xml:space="preserve"> Республики Башкортостан, </w:t>
      </w:r>
      <w:r w:rsidRPr="00F86A73">
        <w:rPr>
          <w:sz w:val="28"/>
          <w:szCs w:val="28"/>
        </w:rPr>
        <w:t xml:space="preserve">муниципального района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</w:t>
      </w:r>
      <w:r w:rsidRPr="00F86A73">
        <w:rPr>
          <w:color w:val="000000"/>
          <w:sz w:val="28"/>
          <w:szCs w:val="28"/>
        </w:rPr>
        <w:t xml:space="preserve"> Республики Башкортостан, государственной собственности Республики Башкортостан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Pr="00F86A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 xml:space="preserve">сельсовет муниципального района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</w:t>
      </w:r>
      <w:r w:rsidRPr="00F86A73">
        <w:rPr>
          <w:color w:val="000000"/>
          <w:sz w:val="28"/>
          <w:szCs w:val="28"/>
        </w:rPr>
        <w:t xml:space="preserve"> Республики Башкортостан 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CC2DF8" w:rsidRPr="00F86A73" w:rsidRDefault="00CC2DF8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CC2DF8" w:rsidRPr="00F86A73" w:rsidRDefault="00CC2DF8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информации о собственнике объекта, при отсутствии намерения собственника содержать имущество </w:t>
      </w:r>
      <w:r w:rsidRPr="00F86A73">
        <w:rPr>
          <w:rFonts w:ascii="Times New Roman" w:hAnsi="Times New Roman" w:cs="Times New Roman"/>
          <w:sz w:val="28"/>
          <w:szCs w:val="28"/>
        </w:rPr>
        <w:t>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имущества и благоустройству прилегаю</w:t>
      </w:r>
      <w:r w:rsidRPr="00F86A73">
        <w:rPr>
          <w:rFonts w:ascii="Times New Roman" w:hAnsi="Times New Roman" w:cs="Times New Roman"/>
          <w:sz w:val="28"/>
          <w:szCs w:val="28"/>
        </w:rPr>
        <w:softHyphen/>
        <w:t>щей территории.</w:t>
      </w:r>
    </w:p>
    <w:p w:rsidR="00CC2DF8" w:rsidRPr="00F86A73" w:rsidRDefault="00CC2DF8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бюджета, а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заключать договора с юридическими и физическими лицами по эксплуатации бесхозяйного имущества.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DF8" w:rsidRPr="00F86A73" w:rsidRDefault="00CC2DF8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2DF8" w:rsidRPr="00F86A73" w:rsidRDefault="00CC2DF8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3. Постановка на учет бесхозяйных объектов недвижимого имущества</w:t>
      </w:r>
    </w:p>
    <w:p w:rsidR="00CC2DF8" w:rsidRPr="00F86A73" w:rsidRDefault="00CC2DF8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3.1. 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управляет  данным</w:t>
      </w:r>
      <w:proofErr w:type="gram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имуществом, осуществляет содержание данного имущества, следит за сохранностью его от разрушения и разграбления.</w:t>
      </w:r>
    </w:p>
    <w:p w:rsidR="00CC2DF8" w:rsidRPr="00F86A73" w:rsidRDefault="00CC2DF8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пользование, в том числе по договору безвозмездного пользования, 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DF8" w:rsidRPr="00F86A73" w:rsidRDefault="00CC2DF8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4. Оформление права муниципальной собственности</w:t>
      </w:r>
    </w:p>
    <w:p w:rsidR="00CC2DF8" w:rsidRPr="00F86A73" w:rsidRDefault="00CC2DF8" w:rsidP="007F7A75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ab/>
        <w:t>на бесхозяйное недвижимое имущество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C2DF8" w:rsidRPr="00F86A73" w:rsidRDefault="00CC2DF8" w:rsidP="007F7A75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CC2DF8" w:rsidRPr="00F86A73" w:rsidRDefault="00CC2DF8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4.3. На основании вступившего в законную силу решения суда глава </w:t>
      </w:r>
      <w:r w:rsidRPr="00F86A73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 xml:space="preserve">сельсовет </w:t>
      </w:r>
      <w:r w:rsidRPr="00F86A73">
        <w:rPr>
          <w:color w:val="000000"/>
          <w:sz w:val="28"/>
          <w:szCs w:val="28"/>
        </w:rPr>
        <w:t>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4.4. В случае необходимости осуществляется оценка имущества для учета в муниципальной казне.</w:t>
      </w:r>
    </w:p>
    <w:p w:rsidR="00CC2DF8" w:rsidRPr="00F86A73" w:rsidRDefault="00CC2DF8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CC2DF8" w:rsidRPr="00632781" w:rsidRDefault="00CC2DF8" w:rsidP="00632781">
      <w:pPr>
        <w:jc w:val="both"/>
        <w:rPr>
          <w:color w:val="000000"/>
        </w:rPr>
      </w:pPr>
    </w:p>
    <w:sectPr w:rsidR="00CC2DF8" w:rsidRPr="00632781" w:rsidSect="004209A0">
      <w:headerReference w:type="first" r:id="rId7"/>
      <w:footerReference w:type="first" r:id="rId8"/>
      <w:pgSz w:w="11906" w:h="16838"/>
      <w:pgMar w:top="851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3A" w:rsidRDefault="00AF6C3A" w:rsidP="00BD0F25">
      <w:r>
        <w:separator/>
      </w:r>
    </w:p>
  </w:endnote>
  <w:endnote w:type="continuationSeparator" w:id="0">
    <w:p w:rsidR="00AF6C3A" w:rsidRDefault="00AF6C3A" w:rsidP="00BD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F8" w:rsidRDefault="00CC2DF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3A" w:rsidRDefault="00AF6C3A" w:rsidP="00BD0F25">
      <w:r>
        <w:separator/>
      </w:r>
    </w:p>
  </w:footnote>
  <w:footnote w:type="continuationSeparator" w:id="0">
    <w:p w:rsidR="00AF6C3A" w:rsidRDefault="00AF6C3A" w:rsidP="00BD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F8" w:rsidRDefault="00CC2DF8" w:rsidP="006E0F7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cs="Times New Roman"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cs="Times New Roman"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cs="Times New Roman"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5A7"/>
    <w:rsid w:val="00006425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1BA"/>
    <w:rsid w:val="00047EE3"/>
    <w:rsid w:val="00055DDF"/>
    <w:rsid w:val="000622BA"/>
    <w:rsid w:val="00063D07"/>
    <w:rsid w:val="00063FB4"/>
    <w:rsid w:val="0006482B"/>
    <w:rsid w:val="00066C93"/>
    <w:rsid w:val="000720D0"/>
    <w:rsid w:val="00076166"/>
    <w:rsid w:val="000A086E"/>
    <w:rsid w:val="000A5380"/>
    <w:rsid w:val="000B7827"/>
    <w:rsid w:val="000C6F4C"/>
    <w:rsid w:val="000E49A0"/>
    <w:rsid w:val="000F4AB3"/>
    <w:rsid w:val="00122111"/>
    <w:rsid w:val="00125F2B"/>
    <w:rsid w:val="00126085"/>
    <w:rsid w:val="001275F1"/>
    <w:rsid w:val="001355B3"/>
    <w:rsid w:val="00137110"/>
    <w:rsid w:val="0013782E"/>
    <w:rsid w:val="001432C9"/>
    <w:rsid w:val="00146E1F"/>
    <w:rsid w:val="001664A3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6D3D"/>
    <w:rsid w:val="001C2FC4"/>
    <w:rsid w:val="001C3940"/>
    <w:rsid w:val="001D1B32"/>
    <w:rsid w:val="001E4062"/>
    <w:rsid w:val="001F3291"/>
    <w:rsid w:val="00201AAD"/>
    <w:rsid w:val="0020460B"/>
    <w:rsid w:val="002069F9"/>
    <w:rsid w:val="00210F2F"/>
    <w:rsid w:val="00211095"/>
    <w:rsid w:val="00212C3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59DE"/>
    <w:rsid w:val="00287A0B"/>
    <w:rsid w:val="002939E3"/>
    <w:rsid w:val="002953FB"/>
    <w:rsid w:val="002A05AE"/>
    <w:rsid w:val="002B13C5"/>
    <w:rsid w:val="002B44DD"/>
    <w:rsid w:val="002B5D31"/>
    <w:rsid w:val="002C4390"/>
    <w:rsid w:val="002D3161"/>
    <w:rsid w:val="002D49F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5506A"/>
    <w:rsid w:val="00357D82"/>
    <w:rsid w:val="003612A4"/>
    <w:rsid w:val="00363B6E"/>
    <w:rsid w:val="00366C0A"/>
    <w:rsid w:val="00371E9E"/>
    <w:rsid w:val="00372417"/>
    <w:rsid w:val="00376810"/>
    <w:rsid w:val="00383EF2"/>
    <w:rsid w:val="0039781E"/>
    <w:rsid w:val="003A47FA"/>
    <w:rsid w:val="003A514E"/>
    <w:rsid w:val="003B0EB8"/>
    <w:rsid w:val="003B7B93"/>
    <w:rsid w:val="003C08EB"/>
    <w:rsid w:val="003C30AB"/>
    <w:rsid w:val="003C7742"/>
    <w:rsid w:val="003D1DE5"/>
    <w:rsid w:val="003D229E"/>
    <w:rsid w:val="003D3B25"/>
    <w:rsid w:val="003D512A"/>
    <w:rsid w:val="003E6C92"/>
    <w:rsid w:val="004053FD"/>
    <w:rsid w:val="00420951"/>
    <w:rsid w:val="004209A0"/>
    <w:rsid w:val="00421D03"/>
    <w:rsid w:val="004266C3"/>
    <w:rsid w:val="004342ED"/>
    <w:rsid w:val="004469E2"/>
    <w:rsid w:val="00452A4B"/>
    <w:rsid w:val="004541BE"/>
    <w:rsid w:val="00454D79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A4BC2"/>
    <w:rsid w:val="004C4793"/>
    <w:rsid w:val="004D31C1"/>
    <w:rsid w:val="004D5B8F"/>
    <w:rsid w:val="004D6BD1"/>
    <w:rsid w:val="004E0A48"/>
    <w:rsid w:val="004E0ABA"/>
    <w:rsid w:val="004F1CF9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1095"/>
    <w:rsid w:val="00583A94"/>
    <w:rsid w:val="00590811"/>
    <w:rsid w:val="00591AFE"/>
    <w:rsid w:val="005A36FE"/>
    <w:rsid w:val="005A5FEC"/>
    <w:rsid w:val="005B3AE7"/>
    <w:rsid w:val="005B41CA"/>
    <w:rsid w:val="005C10F3"/>
    <w:rsid w:val="005C1A2D"/>
    <w:rsid w:val="005D11B2"/>
    <w:rsid w:val="005D3A59"/>
    <w:rsid w:val="005D51D6"/>
    <w:rsid w:val="005E08C7"/>
    <w:rsid w:val="005E18F1"/>
    <w:rsid w:val="005F1372"/>
    <w:rsid w:val="005F5886"/>
    <w:rsid w:val="00613BE2"/>
    <w:rsid w:val="00613FA4"/>
    <w:rsid w:val="006163E9"/>
    <w:rsid w:val="0062229C"/>
    <w:rsid w:val="006276B2"/>
    <w:rsid w:val="00630174"/>
    <w:rsid w:val="00632781"/>
    <w:rsid w:val="00645124"/>
    <w:rsid w:val="006719F9"/>
    <w:rsid w:val="00677476"/>
    <w:rsid w:val="00681F77"/>
    <w:rsid w:val="0069088A"/>
    <w:rsid w:val="006B55D0"/>
    <w:rsid w:val="006C0451"/>
    <w:rsid w:val="006C2C0E"/>
    <w:rsid w:val="006D35A5"/>
    <w:rsid w:val="006E0F79"/>
    <w:rsid w:val="00700C82"/>
    <w:rsid w:val="00704E01"/>
    <w:rsid w:val="00717839"/>
    <w:rsid w:val="00723A9E"/>
    <w:rsid w:val="00736DEE"/>
    <w:rsid w:val="0074039A"/>
    <w:rsid w:val="00743B0E"/>
    <w:rsid w:val="007513E3"/>
    <w:rsid w:val="00753727"/>
    <w:rsid w:val="0075758C"/>
    <w:rsid w:val="00764D7B"/>
    <w:rsid w:val="00770AD0"/>
    <w:rsid w:val="00771012"/>
    <w:rsid w:val="00774175"/>
    <w:rsid w:val="00780E01"/>
    <w:rsid w:val="007A055D"/>
    <w:rsid w:val="007A39A5"/>
    <w:rsid w:val="007B074D"/>
    <w:rsid w:val="007B4A30"/>
    <w:rsid w:val="007C083A"/>
    <w:rsid w:val="007D1D59"/>
    <w:rsid w:val="007D2988"/>
    <w:rsid w:val="007D33CB"/>
    <w:rsid w:val="007D494B"/>
    <w:rsid w:val="007E5211"/>
    <w:rsid w:val="007E642C"/>
    <w:rsid w:val="007F1083"/>
    <w:rsid w:val="007F4EA9"/>
    <w:rsid w:val="007F7A75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60BF2"/>
    <w:rsid w:val="00860F3C"/>
    <w:rsid w:val="00873EFD"/>
    <w:rsid w:val="0087476E"/>
    <w:rsid w:val="008749A8"/>
    <w:rsid w:val="008776E3"/>
    <w:rsid w:val="0087787A"/>
    <w:rsid w:val="00887273"/>
    <w:rsid w:val="0089380C"/>
    <w:rsid w:val="00897811"/>
    <w:rsid w:val="008A0A36"/>
    <w:rsid w:val="008A29AE"/>
    <w:rsid w:val="008A2B4B"/>
    <w:rsid w:val="008A37C5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002"/>
    <w:rsid w:val="0095461E"/>
    <w:rsid w:val="00962811"/>
    <w:rsid w:val="00965AD1"/>
    <w:rsid w:val="00965DB5"/>
    <w:rsid w:val="009663CD"/>
    <w:rsid w:val="009760A9"/>
    <w:rsid w:val="00977157"/>
    <w:rsid w:val="0099215B"/>
    <w:rsid w:val="00992A36"/>
    <w:rsid w:val="009942E1"/>
    <w:rsid w:val="009A3158"/>
    <w:rsid w:val="009A6DBE"/>
    <w:rsid w:val="009B2911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65A2"/>
    <w:rsid w:val="00A62BBE"/>
    <w:rsid w:val="00A63DF5"/>
    <w:rsid w:val="00A6769B"/>
    <w:rsid w:val="00A754CA"/>
    <w:rsid w:val="00A932DF"/>
    <w:rsid w:val="00AA0233"/>
    <w:rsid w:val="00AA1BFF"/>
    <w:rsid w:val="00AA3578"/>
    <w:rsid w:val="00AB1D0A"/>
    <w:rsid w:val="00AB20E7"/>
    <w:rsid w:val="00AD0584"/>
    <w:rsid w:val="00AD14A9"/>
    <w:rsid w:val="00AD1B7C"/>
    <w:rsid w:val="00AD1C78"/>
    <w:rsid w:val="00AF6C3A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3598"/>
    <w:rsid w:val="00B67C0A"/>
    <w:rsid w:val="00B701F9"/>
    <w:rsid w:val="00B7284E"/>
    <w:rsid w:val="00B76721"/>
    <w:rsid w:val="00B94E92"/>
    <w:rsid w:val="00BB72A0"/>
    <w:rsid w:val="00BC25A7"/>
    <w:rsid w:val="00BD0F25"/>
    <w:rsid w:val="00BD3365"/>
    <w:rsid w:val="00BE2980"/>
    <w:rsid w:val="00BE4AD1"/>
    <w:rsid w:val="00BF31E8"/>
    <w:rsid w:val="00C0175C"/>
    <w:rsid w:val="00C0639B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93736"/>
    <w:rsid w:val="00C93CA1"/>
    <w:rsid w:val="00CA2F86"/>
    <w:rsid w:val="00CB6D13"/>
    <w:rsid w:val="00CC2498"/>
    <w:rsid w:val="00CC2DF8"/>
    <w:rsid w:val="00CD030C"/>
    <w:rsid w:val="00CD6C42"/>
    <w:rsid w:val="00CF00F4"/>
    <w:rsid w:val="00D13607"/>
    <w:rsid w:val="00D1418F"/>
    <w:rsid w:val="00D14F68"/>
    <w:rsid w:val="00D154EA"/>
    <w:rsid w:val="00D171EC"/>
    <w:rsid w:val="00D2498D"/>
    <w:rsid w:val="00D257AC"/>
    <w:rsid w:val="00D2685E"/>
    <w:rsid w:val="00D42988"/>
    <w:rsid w:val="00D45D5A"/>
    <w:rsid w:val="00D467A0"/>
    <w:rsid w:val="00D47093"/>
    <w:rsid w:val="00D5331B"/>
    <w:rsid w:val="00D5684F"/>
    <w:rsid w:val="00D670C0"/>
    <w:rsid w:val="00D67F73"/>
    <w:rsid w:val="00D73CB8"/>
    <w:rsid w:val="00D82C17"/>
    <w:rsid w:val="00D841F0"/>
    <w:rsid w:val="00D9212E"/>
    <w:rsid w:val="00D935A4"/>
    <w:rsid w:val="00DA0924"/>
    <w:rsid w:val="00DA2520"/>
    <w:rsid w:val="00DB437D"/>
    <w:rsid w:val="00DB4D0A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45A71"/>
    <w:rsid w:val="00E50350"/>
    <w:rsid w:val="00E52BF2"/>
    <w:rsid w:val="00E54900"/>
    <w:rsid w:val="00E56EA8"/>
    <w:rsid w:val="00E577DC"/>
    <w:rsid w:val="00E61EFE"/>
    <w:rsid w:val="00E63BC6"/>
    <w:rsid w:val="00E70071"/>
    <w:rsid w:val="00E702D2"/>
    <w:rsid w:val="00E7489C"/>
    <w:rsid w:val="00E76BE1"/>
    <w:rsid w:val="00E81982"/>
    <w:rsid w:val="00E83BDD"/>
    <w:rsid w:val="00E85563"/>
    <w:rsid w:val="00E90D99"/>
    <w:rsid w:val="00E91028"/>
    <w:rsid w:val="00E97386"/>
    <w:rsid w:val="00EA3A18"/>
    <w:rsid w:val="00EB60F5"/>
    <w:rsid w:val="00EC0C00"/>
    <w:rsid w:val="00EC36F1"/>
    <w:rsid w:val="00EC41CC"/>
    <w:rsid w:val="00EC7682"/>
    <w:rsid w:val="00ED1552"/>
    <w:rsid w:val="00ED48FE"/>
    <w:rsid w:val="00EE187D"/>
    <w:rsid w:val="00EE2F7F"/>
    <w:rsid w:val="00EE5DB1"/>
    <w:rsid w:val="00EF0314"/>
    <w:rsid w:val="00EF1235"/>
    <w:rsid w:val="00EF3886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E2D"/>
    <w:rsid w:val="00F86A73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E0551-3CE2-462A-B12F-F6AD42F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5A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5A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235A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235A7"/>
    <w:rPr>
      <w:rFonts w:ascii="Calibri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B235A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link w:val="a5"/>
    <w:uiPriority w:val="99"/>
    <w:locked/>
    <w:rsid w:val="00B235A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B235A7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rsid w:val="00E95EB1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link w:val="a7"/>
    <w:uiPriority w:val="99"/>
    <w:locked/>
    <w:rsid w:val="00B235A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B235A7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E95EB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B235A7"/>
    <w:rPr>
      <w:rFonts w:ascii="Arial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uiPriority w:val="99"/>
    <w:semiHidden/>
    <w:locked/>
    <w:rsid w:val="00B235A7"/>
    <w:rPr>
      <w:rFonts w:ascii="Arial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semiHidden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E95EB1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99"/>
    <w:qFormat/>
    <w:rsid w:val="00B235A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235A7"/>
    <w:pPr>
      <w:ind w:left="720"/>
      <w:contextualSpacing/>
    </w:pPr>
  </w:style>
  <w:style w:type="paragraph" w:customStyle="1" w:styleId="Heading">
    <w:name w:val="Heading"/>
    <w:uiPriority w:val="99"/>
    <w:rsid w:val="00B235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B23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s1">
    <w:name w:val="s_1"/>
    <w:basedOn w:val="a"/>
    <w:uiPriority w:val="99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uiPriority w:val="99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B235A7"/>
    <w:pPr>
      <w:widowControl w:val="0"/>
      <w:suppressAutoHyphens/>
      <w:autoSpaceDE w:val="0"/>
    </w:pPr>
    <w:rPr>
      <w:rFonts w:ascii="Arial" w:eastAsia="Calibri" w:hAnsi="Arial" w:cs="Arial"/>
      <w:kern w:val="2"/>
      <w:lang w:eastAsia="hi-IN" w:bidi="hi-IN"/>
    </w:rPr>
  </w:style>
  <w:style w:type="character" w:customStyle="1" w:styleId="FontStyle28">
    <w:name w:val="Font Style28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</w:style>
  <w:style w:type="table" w:styleId="af1">
    <w:name w:val="Table Grid"/>
    <w:basedOn w:val="a1"/>
    <w:uiPriority w:val="99"/>
    <w:rsid w:val="0080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9C60DF"/>
    <w:rPr>
      <w:rFonts w:cs="Times New Roman"/>
      <w:color w:val="800080"/>
      <w:u w:val="single"/>
    </w:rPr>
  </w:style>
  <w:style w:type="character" w:customStyle="1" w:styleId="12">
    <w:name w:val="Верхний колонтитул Знак1"/>
    <w:uiPriority w:val="99"/>
    <w:semiHidden/>
    <w:rsid w:val="009C60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9C60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9C60DF"/>
    <w:rPr>
      <w:rFonts w:ascii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uiPriority w:val="99"/>
    <w:rsid w:val="009C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BD0F25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267B"/>
    <w:rPr>
      <w:rFonts w:ascii="Arial" w:hAnsi="Arial"/>
      <w:sz w:val="22"/>
      <w:lang w:eastAsia="ru-RU"/>
    </w:rPr>
  </w:style>
  <w:style w:type="character" w:customStyle="1" w:styleId="ae">
    <w:name w:val="Абзац списка Знак"/>
    <w:link w:val="ad"/>
    <w:uiPriority w:val="99"/>
    <w:locked/>
    <w:rsid w:val="00807D19"/>
    <w:rPr>
      <w:rFonts w:ascii="Times New Roman" w:hAnsi="Times New Roman"/>
      <w:sz w:val="24"/>
      <w:lang w:eastAsia="ru-RU"/>
    </w:rPr>
  </w:style>
  <w:style w:type="table" w:customStyle="1" w:styleId="21">
    <w:name w:val="Сетка таблицы2"/>
    <w:uiPriority w:val="99"/>
    <w:rsid w:val="00D9212E"/>
    <w:pPr>
      <w:ind w:firstLine="567"/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Камышлы</cp:lastModifiedBy>
  <cp:revision>7</cp:revision>
  <cp:lastPrinted>2022-03-09T04:34:00Z</cp:lastPrinted>
  <dcterms:created xsi:type="dcterms:W3CDTF">2022-01-31T05:40:00Z</dcterms:created>
  <dcterms:modified xsi:type="dcterms:W3CDTF">2022-03-09T04:37:00Z</dcterms:modified>
</cp:coreProperties>
</file>