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41" w:rsidRPr="00F5006E" w:rsidRDefault="00EB5D41" w:rsidP="00F500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B5D41" w:rsidRPr="00F5006E" w:rsidRDefault="00EB5D41" w:rsidP="00F500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D41" w:rsidRPr="00F5006E" w:rsidRDefault="00EB5D41" w:rsidP="00F500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5D41" w:rsidRPr="00F5006E" w:rsidRDefault="00F5006E" w:rsidP="00F500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5D41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марта 2022 года № 14</w:t>
      </w:r>
    </w:p>
    <w:p w:rsidR="00EB5D41" w:rsidRPr="00F5006E" w:rsidRDefault="00EB5D41" w:rsidP="00F500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5D41" w:rsidRPr="00EB5D41" w:rsidRDefault="00EB5D41" w:rsidP="00F500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Перечня первоочередных расходов при исполнении </w:t>
      </w: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бюджета сельского поселения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B5D41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1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00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7600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выписки из Протокола № 8 от 28 февраля 2022 года заседания Правительства Республики Башкортостан по вопросу № 5 «Об исполнении бюджета Республики Башкортостан в условиях ужесточения западных санкций» администрация </w:t>
      </w: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F7600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F7600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F7600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F7600" w:rsidRPr="00F5006E" w:rsidRDefault="00AF7600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7600" w:rsidRPr="00F5006E" w:rsidRDefault="00AF7600" w:rsidP="00F500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первоочередных расходов при исполнении консолидированного бюджета</w:t>
      </w:r>
      <w:r w:rsidR="00EB5D41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5D41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EB5D41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5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Перечень).</w:t>
      </w:r>
    </w:p>
    <w:p w:rsidR="00AF7600" w:rsidRPr="00F5006E" w:rsidRDefault="00AF7600" w:rsidP="00F500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B5D41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1" w:rsidRPr="00F5006E" w:rsidRDefault="00EB5D41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B5D41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B5D41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B5D41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B5D41" w:rsidRPr="00F5006E" w:rsidRDefault="00EB5D41" w:rsidP="00F5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</w:t>
      </w:r>
      <w:r w:rsidR="00F5006E"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Раянов</w:t>
      </w:r>
      <w:proofErr w:type="spellEnd"/>
      <w:r w:rsidRPr="00F5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00" w:rsidRPr="00F5006E" w:rsidRDefault="00AF7600" w:rsidP="00F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E" w:rsidRPr="00F5006E" w:rsidRDefault="00F5006E" w:rsidP="00F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00" w:rsidRPr="00F5006E" w:rsidRDefault="00AF7600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D41" w:rsidRPr="00F5006E" w:rsidRDefault="00AF7600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B5D41" w:rsidRPr="00F5006E" w:rsidRDefault="00EB5D41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B5D41" w:rsidRPr="00F5006E" w:rsidRDefault="00EB5D41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Камышлытамакский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B5D41" w:rsidRPr="00F5006E" w:rsidRDefault="00AF7600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B5D41" w:rsidRPr="00F5006E" w:rsidRDefault="00AF7600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</w:t>
      </w:r>
      <w:r w:rsidR="00EB5D41"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AF7600" w:rsidRPr="00F5006E" w:rsidRDefault="00F5006E" w:rsidP="00F50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марта 2022 г. №14</w:t>
      </w:r>
    </w:p>
    <w:p w:rsidR="00AF7600" w:rsidRPr="00F5006E" w:rsidRDefault="00AF7600" w:rsidP="00F50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B5D41" w:rsidRPr="00F5006E" w:rsidRDefault="00AF7600" w:rsidP="00F50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первоочередных расходов при исполнении консолидированного бюджета Республики Башкортостан</w:t>
      </w:r>
    </w:p>
    <w:p w:rsidR="00F5006E" w:rsidRPr="00F5006E" w:rsidRDefault="00F5006E" w:rsidP="00F50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30" w:rsidRPr="001B3DEB" w:rsidRDefault="00F84B30" w:rsidP="00F84B30">
      <w:pPr>
        <w:pStyle w:val="a5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  <w:tab w:val="left" w:pos="10490"/>
        </w:tabs>
        <w:spacing w:before="30" w:line="228" w:lineRule="auto"/>
        <w:ind w:right="118" w:firstLine="709"/>
        <w:rPr>
          <w:spacing w:val="-2"/>
          <w:sz w:val="26"/>
          <w:szCs w:val="26"/>
        </w:rPr>
      </w:pPr>
      <w:r w:rsidRPr="001B3DEB">
        <w:rPr>
          <w:spacing w:val="-2"/>
          <w:sz w:val="26"/>
          <w:szCs w:val="26"/>
        </w:rPr>
        <w:t>- расходы на: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 w:line="228" w:lineRule="auto"/>
        <w:ind w:right="118" w:firstLine="709"/>
        <w:rPr>
          <w:sz w:val="26"/>
          <w:szCs w:val="26"/>
        </w:rPr>
      </w:pPr>
      <w:r w:rsidRPr="001B3DEB">
        <w:rPr>
          <w:sz w:val="26"/>
          <w:szCs w:val="26"/>
        </w:rPr>
        <w:t>оплату труда и</w:t>
      </w:r>
      <w:r w:rsidRPr="001B3DEB">
        <w:rPr>
          <w:spacing w:val="-1"/>
          <w:sz w:val="26"/>
          <w:szCs w:val="26"/>
        </w:rPr>
        <w:t xml:space="preserve"> </w:t>
      </w:r>
      <w:r w:rsidRPr="001B3DEB">
        <w:rPr>
          <w:sz w:val="26"/>
          <w:szCs w:val="26"/>
        </w:rPr>
        <w:t>начисления</w:t>
      </w:r>
      <w:r w:rsidRPr="001B3DEB">
        <w:rPr>
          <w:spacing w:val="14"/>
          <w:sz w:val="26"/>
          <w:szCs w:val="26"/>
        </w:rPr>
        <w:t xml:space="preserve"> </w:t>
      </w:r>
      <w:r w:rsidRPr="001B3DEB">
        <w:rPr>
          <w:sz w:val="26"/>
          <w:szCs w:val="26"/>
        </w:rPr>
        <w:t>на</w:t>
      </w:r>
      <w:r w:rsidRPr="001B3DEB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вы</w:t>
      </w:r>
      <w:r w:rsidRPr="001B3DEB">
        <w:rPr>
          <w:sz w:val="26"/>
          <w:szCs w:val="26"/>
        </w:rPr>
        <w:t>платы по оплате труда, в том числе по</w:t>
      </w:r>
      <w:r w:rsidRPr="001B3DEB">
        <w:rPr>
          <w:spacing w:val="-3"/>
          <w:sz w:val="26"/>
          <w:szCs w:val="26"/>
        </w:rPr>
        <w:t xml:space="preserve"> </w:t>
      </w:r>
      <w:r w:rsidRPr="001B3DEB">
        <w:rPr>
          <w:sz w:val="26"/>
          <w:szCs w:val="26"/>
        </w:rPr>
        <w:t>договорам гражданско-правового характера;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 w:line="218" w:lineRule="auto"/>
        <w:ind w:firstLine="709"/>
        <w:rPr>
          <w:sz w:val="26"/>
          <w:szCs w:val="26"/>
        </w:rPr>
      </w:pPr>
      <w:r w:rsidRPr="001B3DEB">
        <w:rPr>
          <w:sz w:val="26"/>
          <w:szCs w:val="26"/>
        </w:rPr>
        <w:t>уплату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налогов,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сборов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иных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платежей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в</w:t>
      </w:r>
      <w:r w:rsidRPr="001B3DEB">
        <w:rPr>
          <w:spacing w:val="75"/>
          <w:sz w:val="26"/>
          <w:szCs w:val="26"/>
        </w:rPr>
        <w:t xml:space="preserve"> </w:t>
      </w:r>
      <w:r w:rsidRPr="001B3DEB">
        <w:rPr>
          <w:sz w:val="26"/>
          <w:szCs w:val="26"/>
        </w:rPr>
        <w:t>бюджетную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>систему</w:t>
      </w:r>
      <w:r w:rsidRPr="001B3DEB">
        <w:rPr>
          <w:spacing w:val="80"/>
          <w:sz w:val="26"/>
          <w:szCs w:val="26"/>
        </w:rPr>
        <w:t xml:space="preserve"> </w:t>
      </w:r>
      <w:r w:rsidRPr="001B3DEB">
        <w:rPr>
          <w:sz w:val="26"/>
          <w:szCs w:val="26"/>
        </w:rPr>
        <w:t xml:space="preserve">Российской </w:t>
      </w:r>
      <w:r w:rsidRPr="001B3DEB">
        <w:rPr>
          <w:spacing w:val="-2"/>
          <w:sz w:val="26"/>
          <w:szCs w:val="26"/>
        </w:rPr>
        <w:t>Федерации;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 w:line="230" w:lineRule="auto"/>
        <w:ind w:firstLine="709"/>
        <w:rPr>
          <w:sz w:val="26"/>
          <w:szCs w:val="26"/>
        </w:rPr>
      </w:pPr>
      <w:r w:rsidRPr="001B3DEB">
        <w:rPr>
          <w:sz w:val="26"/>
          <w:szCs w:val="26"/>
        </w:rPr>
        <w:t>оплату</w:t>
      </w:r>
      <w:r w:rsidRPr="001B3DEB">
        <w:rPr>
          <w:spacing w:val="-7"/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</w:t>
      </w:r>
      <w:r w:rsidRPr="001B3DEB">
        <w:rPr>
          <w:spacing w:val="-12"/>
          <w:sz w:val="26"/>
          <w:szCs w:val="26"/>
        </w:rPr>
        <w:t xml:space="preserve"> </w:t>
      </w:r>
      <w:r w:rsidRPr="001B3DEB">
        <w:rPr>
          <w:sz w:val="26"/>
          <w:szCs w:val="26"/>
        </w:rPr>
        <w:t>связи,</w:t>
      </w:r>
      <w:r w:rsidRPr="001B3DEB">
        <w:rPr>
          <w:spacing w:val="-9"/>
          <w:sz w:val="26"/>
          <w:szCs w:val="26"/>
        </w:rPr>
        <w:t xml:space="preserve"> </w:t>
      </w:r>
      <w:r w:rsidRPr="001B3DEB">
        <w:rPr>
          <w:sz w:val="26"/>
          <w:szCs w:val="26"/>
        </w:rPr>
        <w:t>коммунальных</w:t>
      </w:r>
      <w:r w:rsidRPr="001B3DEB">
        <w:rPr>
          <w:spacing w:val="6"/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услуг,</w:t>
      </w:r>
      <w:r w:rsidRPr="001B3DEB">
        <w:rPr>
          <w:spacing w:val="-8"/>
          <w:sz w:val="26"/>
          <w:szCs w:val="26"/>
        </w:rPr>
        <w:t xml:space="preserve"> </w:t>
      </w:r>
      <w:r w:rsidRPr="001B3DEB">
        <w:rPr>
          <w:sz w:val="26"/>
          <w:szCs w:val="26"/>
        </w:rPr>
        <w:t>включая</w:t>
      </w:r>
      <w:r w:rsidRPr="001B3DEB">
        <w:rPr>
          <w:spacing w:val="-2"/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услуги</w:t>
      </w:r>
      <w:r w:rsidRPr="001B3DEB">
        <w:rPr>
          <w:spacing w:val="-4"/>
          <w:sz w:val="26"/>
          <w:szCs w:val="26"/>
        </w:rPr>
        <w:t xml:space="preserve"> </w:t>
      </w:r>
      <w:r w:rsidRPr="001B3DEB">
        <w:rPr>
          <w:sz w:val="26"/>
          <w:szCs w:val="26"/>
        </w:rPr>
        <w:t>предоставления</w:t>
      </w:r>
      <w:r w:rsidRPr="001B3DEB">
        <w:rPr>
          <w:spacing w:val="-15"/>
          <w:sz w:val="26"/>
          <w:szCs w:val="26"/>
        </w:rPr>
        <w:t xml:space="preserve"> </w:t>
      </w:r>
      <w:r w:rsidRPr="001B3DEB">
        <w:rPr>
          <w:sz w:val="26"/>
          <w:szCs w:val="26"/>
        </w:rPr>
        <w:t>твердого топлива, содержание имущества;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/>
        <w:ind w:firstLine="709"/>
        <w:rPr>
          <w:sz w:val="26"/>
          <w:szCs w:val="26"/>
        </w:rPr>
      </w:pPr>
      <w:r w:rsidRPr="001B3DEB">
        <w:rPr>
          <w:w w:val="95"/>
          <w:sz w:val="26"/>
          <w:szCs w:val="26"/>
        </w:rPr>
        <w:t>приобретение</w:t>
      </w:r>
      <w:r w:rsidRPr="001B3DEB">
        <w:rPr>
          <w:spacing w:val="53"/>
          <w:sz w:val="26"/>
          <w:szCs w:val="26"/>
        </w:rPr>
        <w:t xml:space="preserve"> </w:t>
      </w:r>
      <w:r w:rsidRPr="001B3DEB">
        <w:rPr>
          <w:w w:val="95"/>
          <w:sz w:val="26"/>
          <w:szCs w:val="26"/>
        </w:rPr>
        <w:t>горюче-смазочных</w:t>
      </w:r>
      <w:r w:rsidRPr="001B3DEB">
        <w:rPr>
          <w:spacing w:val="11"/>
          <w:sz w:val="26"/>
          <w:szCs w:val="26"/>
        </w:rPr>
        <w:t xml:space="preserve"> </w:t>
      </w:r>
      <w:r w:rsidRPr="001B3DEB">
        <w:rPr>
          <w:w w:val="95"/>
          <w:sz w:val="26"/>
          <w:szCs w:val="26"/>
        </w:rPr>
        <w:t>материалов</w:t>
      </w:r>
      <w:r w:rsidRPr="001B3DEB">
        <w:rPr>
          <w:spacing w:val="-2"/>
          <w:w w:val="95"/>
          <w:sz w:val="26"/>
          <w:szCs w:val="26"/>
        </w:rPr>
        <w:t>;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 w:line="242" w:lineRule="auto"/>
        <w:ind w:right="122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 xml:space="preserve">исполнение расходных </w:t>
      </w:r>
      <w:proofErr w:type="gramStart"/>
      <w:r w:rsidRPr="001B3DEB">
        <w:rPr>
          <w:sz w:val="26"/>
          <w:szCs w:val="26"/>
        </w:rPr>
        <w:t>обязательств  сельского</w:t>
      </w:r>
      <w:proofErr w:type="gramEnd"/>
      <w:r w:rsidRPr="001B3DEB">
        <w:rPr>
          <w:sz w:val="26"/>
          <w:szCs w:val="26"/>
        </w:rPr>
        <w:t xml:space="preserve"> поселения </w:t>
      </w:r>
      <w:proofErr w:type="spellStart"/>
      <w:r w:rsidRPr="001B3DEB">
        <w:rPr>
          <w:sz w:val="26"/>
          <w:szCs w:val="26"/>
        </w:rPr>
        <w:t>Килеевский</w:t>
      </w:r>
      <w:proofErr w:type="spellEnd"/>
      <w:r w:rsidRPr="001B3DEB">
        <w:rPr>
          <w:sz w:val="26"/>
          <w:szCs w:val="26"/>
        </w:rPr>
        <w:t xml:space="preserve"> сельсовет муниципального района </w:t>
      </w:r>
      <w:proofErr w:type="spellStart"/>
      <w:r w:rsidRPr="001B3DEB">
        <w:rPr>
          <w:sz w:val="26"/>
          <w:szCs w:val="26"/>
        </w:rPr>
        <w:t>Бакалинский</w:t>
      </w:r>
      <w:proofErr w:type="spellEnd"/>
      <w:r w:rsidRPr="001B3DEB">
        <w:rPr>
          <w:sz w:val="26"/>
          <w:szCs w:val="26"/>
        </w:rPr>
        <w:t xml:space="preserve"> район Республики Башкортостан, финансовое обеспечение (</w:t>
      </w:r>
      <w:proofErr w:type="spellStart"/>
      <w:r>
        <w:rPr>
          <w:sz w:val="26"/>
          <w:szCs w:val="26"/>
        </w:rPr>
        <w:t>со</w:t>
      </w:r>
      <w:r w:rsidRPr="001B3DEB">
        <w:rPr>
          <w:sz w:val="26"/>
          <w:szCs w:val="26"/>
        </w:rPr>
        <w:t>финансирование</w:t>
      </w:r>
      <w:proofErr w:type="spellEnd"/>
      <w:r w:rsidRPr="001B3DEB">
        <w:rPr>
          <w:sz w:val="26"/>
          <w:szCs w:val="26"/>
        </w:rPr>
        <w:t>) которых осуществляется</w:t>
      </w:r>
      <w:r w:rsidRPr="001B3DEB">
        <w:rPr>
          <w:spacing w:val="-5"/>
          <w:sz w:val="26"/>
          <w:szCs w:val="26"/>
        </w:rPr>
        <w:t xml:space="preserve"> </w:t>
      </w:r>
      <w:r w:rsidRPr="001B3DEB">
        <w:rPr>
          <w:sz w:val="26"/>
          <w:szCs w:val="26"/>
        </w:rPr>
        <w:t xml:space="preserve">из федерального бюджета, бюджета Республики Башкортостан, бюджетов государственных внебюджетных фондов Российской Федерации, государственных </w:t>
      </w:r>
      <w:r w:rsidRPr="001B3DEB">
        <w:rPr>
          <w:spacing w:val="-2"/>
          <w:sz w:val="26"/>
          <w:szCs w:val="26"/>
        </w:rPr>
        <w:t>корпораций;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/>
        <w:ind w:right="111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реализацию региональных проектов (программ), направленных на достижение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:rsidR="00F84B30" w:rsidRDefault="00F84B30" w:rsidP="00F84B30">
      <w:pPr>
        <w:pStyle w:val="a5"/>
        <w:tabs>
          <w:tab w:val="left" w:pos="10490"/>
        </w:tabs>
        <w:spacing w:after="0" w:line="235" w:lineRule="auto"/>
        <w:ind w:right="1163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ликвидацию</w:t>
      </w:r>
      <w:r w:rsidRPr="001B3DEB">
        <w:rPr>
          <w:spacing w:val="-11"/>
          <w:sz w:val="26"/>
          <w:szCs w:val="26"/>
        </w:rPr>
        <w:t xml:space="preserve"> </w:t>
      </w:r>
      <w:r w:rsidRPr="001B3DEB">
        <w:rPr>
          <w:sz w:val="26"/>
          <w:szCs w:val="26"/>
        </w:rPr>
        <w:t>чрезвычайных ситуаций</w:t>
      </w:r>
      <w:r w:rsidRPr="001B3DEB">
        <w:rPr>
          <w:spacing w:val="-8"/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Pr="001B3DEB">
        <w:rPr>
          <w:spacing w:val="-15"/>
          <w:sz w:val="26"/>
          <w:szCs w:val="26"/>
        </w:rPr>
        <w:t xml:space="preserve"> </w:t>
      </w:r>
      <w:r w:rsidRPr="001B3DEB">
        <w:rPr>
          <w:sz w:val="26"/>
          <w:szCs w:val="26"/>
        </w:rPr>
        <w:t>последствий</w:t>
      </w:r>
      <w:r w:rsidRPr="001B3DEB">
        <w:rPr>
          <w:spacing w:val="-8"/>
          <w:sz w:val="26"/>
          <w:szCs w:val="26"/>
        </w:rPr>
        <w:t xml:space="preserve"> </w:t>
      </w:r>
      <w:r w:rsidRPr="001B3DEB">
        <w:rPr>
          <w:sz w:val="26"/>
          <w:szCs w:val="26"/>
        </w:rPr>
        <w:t xml:space="preserve">стихийных бедствий; </w:t>
      </w:r>
      <w:r>
        <w:rPr>
          <w:sz w:val="26"/>
          <w:szCs w:val="26"/>
        </w:rPr>
        <w:t xml:space="preserve">   </w:t>
      </w:r>
    </w:p>
    <w:p w:rsidR="00F84B30" w:rsidRPr="001B3DEB" w:rsidRDefault="00F84B30" w:rsidP="00F84B30">
      <w:pPr>
        <w:pStyle w:val="a5"/>
        <w:tabs>
          <w:tab w:val="left" w:pos="10490"/>
        </w:tabs>
        <w:spacing w:after="0" w:line="235" w:lineRule="auto"/>
        <w:ind w:right="1163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судебных актов</w:t>
      </w:r>
      <w:r w:rsidRPr="001B3DEB">
        <w:rPr>
          <w:sz w:val="26"/>
          <w:szCs w:val="26"/>
        </w:rPr>
        <w:t>.</w:t>
      </w:r>
    </w:p>
    <w:p w:rsidR="002476ED" w:rsidRPr="00F5006E" w:rsidRDefault="002476ED" w:rsidP="00F84B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476ED" w:rsidRPr="00F5006E" w:rsidSect="00F5006E">
      <w:pgSz w:w="11909" w:h="16834"/>
      <w:pgMar w:top="709" w:right="852" w:bottom="284" w:left="184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6"/>
    <w:rsid w:val="000520C6"/>
    <w:rsid w:val="002476ED"/>
    <w:rsid w:val="00AF7600"/>
    <w:rsid w:val="00CA08B1"/>
    <w:rsid w:val="00EB5D41"/>
    <w:rsid w:val="00F5006E"/>
    <w:rsid w:val="00F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29D9-10A8-4E32-BBDC-ADD733E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3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84B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84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4</cp:revision>
  <cp:lastPrinted>2022-04-07T10:25:00Z</cp:lastPrinted>
  <dcterms:created xsi:type="dcterms:W3CDTF">2022-03-14T05:10:00Z</dcterms:created>
  <dcterms:modified xsi:type="dcterms:W3CDTF">2022-04-07T10:25:00Z</dcterms:modified>
</cp:coreProperties>
</file>