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D42" w:rsidRPr="00FC7F7F" w:rsidRDefault="00091D42" w:rsidP="00091D42">
      <w:pPr>
        <w:suppressAutoHyphens w:val="0"/>
        <w:jc w:val="center"/>
        <w:rPr>
          <w:sz w:val="28"/>
          <w:szCs w:val="28"/>
          <w:lang w:eastAsia="ru-RU"/>
        </w:rPr>
      </w:pPr>
      <w:proofErr w:type="gramStart"/>
      <w:r w:rsidRPr="00FC7F7F">
        <w:rPr>
          <w:sz w:val="28"/>
          <w:szCs w:val="28"/>
          <w:lang w:eastAsia="ru-RU"/>
        </w:rPr>
        <w:t>Администрация  сельского</w:t>
      </w:r>
      <w:proofErr w:type="gramEnd"/>
      <w:r w:rsidRPr="00FC7F7F">
        <w:rPr>
          <w:sz w:val="28"/>
          <w:szCs w:val="28"/>
          <w:lang w:eastAsia="ru-RU"/>
        </w:rPr>
        <w:t xml:space="preserve"> поселения </w:t>
      </w:r>
      <w:proofErr w:type="spellStart"/>
      <w:r w:rsidRPr="00FC7F7F">
        <w:rPr>
          <w:sz w:val="28"/>
          <w:szCs w:val="28"/>
          <w:lang w:eastAsia="ru-RU"/>
        </w:rPr>
        <w:t>Камышлытамакский</w:t>
      </w:r>
      <w:proofErr w:type="spellEnd"/>
      <w:r w:rsidRPr="00FC7F7F">
        <w:rPr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FC7F7F">
        <w:rPr>
          <w:sz w:val="28"/>
          <w:szCs w:val="28"/>
          <w:lang w:eastAsia="ru-RU"/>
        </w:rPr>
        <w:t>Бакалинский</w:t>
      </w:r>
      <w:proofErr w:type="spellEnd"/>
      <w:r w:rsidRPr="00FC7F7F">
        <w:rPr>
          <w:sz w:val="28"/>
          <w:szCs w:val="28"/>
          <w:lang w:eastAsia="ru-RU"/>
        </w:rPr>
        <w:t xml:space="preserve">  район Республики Башкортостан</w:t>
      </w:r>
    </w:p>
    <w:p w:rsidR="00091D42" w:rsidRPr="00FC7F7F" w:rsidRDefault="00091D42" w:rsidP="00091D42">
      <w:pPr>
        <w:suppressAutoHyphens w:val="0"/>
        <w:jc w:val="both"/>
        <w:rPr>
          <w:sz w:val="28"/>
          <w:szCs w:val="28"/>
          <w:lang w:eastAsia="ru-RU"/>
        </w:rPr>
      </w:pPr>
    </w:p>
    <w:p w:rsidR="00091D42" w:rsidRPr="00FC7F7F" w:rsidRDefault="00091D42" w:rsidP="00091D42">
      <w:pPr>
        <w:suppressAutoHyphens w:val="0"/>
        <w:jc w:val="center"/>
        <w:rPr>
          <w:sz w:val="28"/>
          <w:szCs w:val="28"/>
          <w:lang w:eastAsia="ru-RU"/>
        </w:rPr>
      </w:pPr>
      <w:r w:rsidRPr="00FC7F7F">
        <w:rPr>
          <w:sz w:val="28"/>
          <w:szCs w:val="28"/>
          <w:lang w:val="ba-RU" w:eastAsia="ru-RU"/>
        </w:rPr>
        <w:t>ПОСТАНОВЛЕНИЕ</w:t>
      </w:r>
    </w:p>
    <w:p w:rsidR="00091D42" w:rsidRPr="00FC7F7F" w:rsidRDefault="00091D42" w:rsidP="00091D42">
      <w:pPr>
        <w:suppressAutoHyphens w:val="0"/>
        <w:jc w:val="center"/>
        <w:rPr>
          <w:sz w:val="28"/>
          <w:szCs w:val="28"/>
          <w:lang w:eastAsia="ru-RU"/>
        </w:rPr>
      </w:pPr>
      <w:r w:rsidRPr="00FC7F7F">
        <w:rPr>
          <w:sz w:val="28"/>
          <w:szCs w:val="28"/>
          <w:lang w:eastAsia="ru-RU"/>
        </w:rPr>
        <w:t>27 декабря 2023 года № 39</w:t>
      </w:r>
    </w:p>
    <w:p w:rsidR="00091D42" w:rsidRDefault="00091D42" w:rsidP="00091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</w:p>
    <w:p w:rsidR="00091D42" w:rsidRPr="00FE4B5F" w:rsidRDefault="00091D42" w:rsidP="00091D42">
      <w:pPr>
        <w:jc w:val="center"/>
        <w:rPr>
          <w:rFonts w:eastAsia="Calibri"/>
          <w:sz w:val="28"/>
          <w:szCs w:val="28"/>
          <w:lang w:eastAsia="en-US"/>
        </w:rPr>
      </w:pPr>
      <w:r w:rsidRPr="00FE4B5F">
        <w:rPr>
          <w:rFonts w:eastAsia="Calibri"/>
          <w:sz w:val="28"/>
          <w:szCs w:val="28"/>
          <w:lang w:eastAsia="en-US"/>
        </w:rPr>
        <w:t xml:space="preserve">     О внесении изменений и дополнений в Положение о Единой комиссии</w:t>
      </w:r>
    </w:p>
    <w:p w:rsidR="00091D42" w:rsidRPr="00FE4B5F" w:rsidRDefault="00091D42" w:rsidP="00091D42">
      <w:pPr>
        <w:jc w:val="center"/>
        <w:rPr>
          <w:rFonts w:eastAsia="Calibri"/>
          <w:sz w:val="28"/>
          <w:szCs w:val="28"/>
          <w:lang w:eastAsia="en-US"/>
        </w:rPr>
      </w:pPr>
      <w:r w:rsidRPr="00FE4B5F">
        <w:rPr>
          <w:rFonts w:eastAsia="Calibri"/>
          <w:sz w:val="28"/>
          <w:szCs w:val="28"/>
          <w:lang w:eastAsia="en-US"/>
        </w:rPr>
        <w:t>по определению поставщиков (подрядчиков, исполнителей), ут</w:t>
      </w:r>
      <w:r>
        <w:rPr>
          <w:rFonts w:eastAsia="Calibri"/>
          <w:sz w:val="28"/>
          <w:szCs w:val="28"/>
          <w:lang w:eastAsia="en-US"/>
        </w:rPr>
        <w:t xml:space="preserve">вержденного постановлением администрации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Камышлытамакский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от 1 марта 2022 года № 17</w:t>
      </w:r>
      <w:r w:rsidRPr="00FE4B5F">
        <w:rPr>
          <w:rFonts w:eastAsia="Calibri"/>
          <w:sz w:val="28"/>
          <w:szCs w:val="28"/>
          <w:lang w:eastAsia="en-US"/>
        </w:rPr>
        <w:t xml:space="preserve"> </w:t>
      </w:r>
    </w:p>
    <w:p w:rsidR="00091D42" w:rsidRPr="00FE4B5F" w:rsidRDefault="00091D42" w:rsidP="00091D42">
      <w:pPr>
        <w:jc w:val="both"/>
        <w:rPr>
          <w:rFonts w:eastAsia="Calibri"/>
          <w:sz w:val="28"/>
          <w:szCs w:val="28"/>
          <w:lang w:eastAsia="en-US"/>
        </w:rPr>
      </w:pPr>
    </w:p>
    <w:p w:rsidR="00091D42" w:rsidRPr="00FE4B5F" w:rsidRDefault="00091D42" w:rsidP="00091D4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E4B5F">
        <w:rPr>
          <w:rFonts w:eastAsia="Calibri"/>
          <w:sz w:val="28"/>
          <w:szCs w:val="28"/>
          <w:lang w:eastAsia="en-US"/>
        </w:rPr>
        <w:t>В соответствии с Федеральным законом от 05 апреля 2013 г. №44-ФЗ «О контрактной системе в сфере закупок товаров, работ услуг для обеспечения государственных и муниципальных нужд» (далее – Федеральный закон №44-ФЗ)</w:t>
      </w:r>
    </w:p>
    <w:p w:rsidR="00091D42" w:rsidRPr="00FE4B5F" w:rsidRDefault="00091D42" w:rsidP="00091D42">
      <w:pPr>
        <w:jc w:val="both"/>
        <w:rPr>
          <w:rFonts w:eastAsia="Calibri"/>
          <w:sz w:val="28"/>
          <w:szCs w:val="28"/>
          <w:lang w:eastAsia="en-US"/>
        </w:rPr>
      </w:pPr>
      <w:r w:rsidRPr="00FE4B5F">
        <w:rPr>
          <w:rFonts w:eastAsia="Calibri"/>
          <w:sz w:val="28"/>
          <w:szCs w:val="28"/>
          <w:lang w:eastAsia="en-US"/>
        </w:rPr>
        <w:t>ПОСТАНОВЛЯЮ:</w:t>
      </w:r>
    </w:p>
    <w:p w:rsidR="00091D42" w:rsidRPr="00FE4B5F" w:rsidRDefault="00091D42" w:rsidP="00091D4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E4B5F">
        <w:rPr>
          <w:rFonts w:eastAsia="Calibri"/>
          <w:sz w:val="28"/>
          <w:szCs w:val="28"/>
          <w:lang w:eastAsia="en-US"/>
        </w:rPr>
        <w:t xml:space="preserve">1.Внести </w:t>
      </w:r>
      <w:r>
        <w:rPr>
          <w:rFonts w:eastAsia="Calibri"/>
          <w:sz w:val="28"/>
          <w:szCs w:val="28"/>
          <w:lang w:eastAsia="en-US"/>
        </w:rPr>
        <w:t xml:space="preserve">следующие </w:t>
      </w:r>
      <w:r w:rsidRPr="00FE4B5F">
        <w:rPr>
          <w:rFonts w:eastAsia="Calibri"/>
          <w:sz w:val="28"/>
          <w:szCs w:val="28"/>
          <w:lang w:eastAsia="en-US"/>
        </w:rPr>
        <w:t xml:space="preserve">изменения и </w:t>
      </w:r>
      <w:proofErr w:type="gramStart"/>
      <w:r w:rsidRPr="00FE4B5F">
        <w:rPr>
          <w:rFonts w:eastAsia="Calibri"/>
          <w:sz w:val="28"/>
          <w:szCs w:val="28"/>
          <w:lang w:eastAsia="en-US"/>
        </w:rPr>
        <w:t>дополнения  в</w:t>
      </w:r>
      <w:proofErr w:type="gramEnd"/>
      <w:r w:rsidRPr="00FE4B5F">
        <w:rPr>
          <w:rFonts w:eastAsia="Calibri"/>
          <w:sz w:val="28"/>
          <w:szCs w:val="28"/>
          <w:lang w:eastAsia="en-US"/>
        </w:rPr>
        <w:t xml:space="preserve">   Положение о Единой комиссии по определению поставщиков (подрядчико</w:t>
      </w:r>
      <w:r>
        <w:rPr>
          <w:rFonts w:eastAsia="Calibri"/>
          <w:sz w:val="28"/>
          <w:szCs w:val="28"/>
          <w:lang w:eastAsia="en-US"/>
        </w:rPr>
        <w:t xml:space="preserve">в, исполнителей),  утвержденного Постановлением администрации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Камышлытамакский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от 01.03.2022 года № 17:</w:t>
      </w:r>
    </w:p>
    <w:p w:rsidR="00091D42" w:rsidRPr="00FC7F7F" w:rsidRDefault="00091D42" w:rsidP="00091D42">
      <w:pPr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1.1. П</w:t>
      </w:r>
      <w:r w:rsidRPr="00FC7F7F">
        <w:rPr>
          <w:b/>
          <w:color w:val="000000"/>
          <w:sz w:val="28"/>
          <w:szCs w:val="28"/>
        </w:rPr>
        <w:t xml:space="preserve"> 5.5.  изложить в следующей редакции:</w:t>
      </w:r>
    </w:p>
    <w:p w:rsidR="00091D42" w:rsidRPr="00FC7F7F" w:rsidRDefault="00091D42" w:rsidP="00091D4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FC7F7F">
        <w:rPr>
          <w:color w:val="000000"/>
          <w:sz w:val="28"/>
          <w:szCs w:val="28"/>
        </w:rPr>
        <w:t>Членами Единой комиссии не могут быть:</w:t>
      </w:r>
    </w:p>
    <w:p w:rsidR="00091D42" w:rsidRPr="00FE4B5F" w:rsidRDefault="00091D42" w:rsidP="00091D42">
      <w:pPr>
        <w:ind w:firstLine="567"/>
        <w:jc w:val="both"/>
        <w:rPr>
          <w:color w:val="000000"/>
          <w:sz w:val="28"/>
          <w:szCs w:val="28"/>
        </w:rPr>
      </w:pPr>
      <w:r w:rsidRPr="00FE4B5F">
        <w:rPr>
          <w:color w:val="000000"/>
          <w:sz w:val="28"/>
          <w:szCs w:val="28"/>
        </w:rPr>
        <w:t>1) 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случае, когда она предусмотрена Федеральным </w:t>
      </w:r>
      <w:hyperlink r:id="rId4" w:tgtFrame="_blank" w:history="1">
        <w:r w:rsidRPr="00FE4B5F">
          <w:rPr>
            <w:color w:val="0000FF"/>
            <w:sz w:val="28"/>
            <w:szCs w:val="28"/>
          </w:rPr>
          <w:t>законом</w:t>
        </w:r>
      </w:hyperlink>
      <w:r w:rsidRPr="00FE4B5F">
        <w:rPr>
          <w:color w:val="000000"/>
          <w:sz w:val="28"/>
          <w:szCs w:val="28"/>
        </w:rPr>
        <w:t> №44-ФЗ), заявок на участие в конкурсе;</w:t>
      </w:r>
    </w:p>
    <w:p w:rsidR="00091D42" w:rsidRPr="00FE4B5F" w:rsidRDefault="00091D42" w:rsidP="00091D42">
      <w:pPr>
        <w:ind w:firstLine="567"/>
        <w:jc w:val="both"/>
        <w:rPr>
          <w:color w:val="000000"/>
          <w:sz w:val="28"/>
          <w:szCs w:val="28"/>
        </w:rPr>
      </w:pPr>
      <w:r w:rsidRPr="00FE4B5F">
        <w:rPr>
          <w:color w:val="000000"/>
          <w:sz w:val="28"/>
          <w:szCs w:val="28"/>
        </w:rPr>
        <w:t>2) физические лица, имеющие личную заинтересованность в результатах определения поставщика (подрядчика, исполнителя), в том числе физические лица:</w:t>
      </w:r>
    </w:p>
    <w:p w:rsidR="00091D42" w:rsidRPr="00FE4B5F" w:rsidRDefault="00091D42" w:rsidP="00091D42">
      <w:pPr>
        <w:jc w:val="both"/>
        <w:rPr>
          <w:color w:val="000000"/>
          <w:sz w:val="28"/>
          <w:szCs w:val="28"/>
        </w:rPr>
      </w:pPr>
      <w:r w:rsidRPr="00FE4B5F">
        <w:rPr>
          <w:color w:val="000000"/>
          <w:sz w:val="28"/>
          <w:szCs w:val="28"/>
        </w:rPr>
        <w:t xml:space="preserve">        а) подавшие заявки на участие в определении поставщика (подрядчика, исполнителя);</w:t>
      </w:r>
    </w:p>
    <w:p w:rsidR="00091D42" w:rsidRPr="00FE4B5F" w:rsidRDefault="00091D42" w:rsidP="00091D42">
      <w:pPr>
        <w:jc w:val="both"/>
        <w:rPr>
          <w:color w:val="000000"/>
          <w:sz w:val="28"/>
          <w:szCs w:val="28"/>
        </w:rPr>
      </w:pPr>
      <w:r w:rsidRPr="00FE4B5F">
        <w:rPr>
          <w:color w:val="000000"/>
          <w:sz w:val="28"/>
          <w:szCs w:val="28"/>
        </w:rPr>
        <w:t xml:space="preserve">        б) состоящие в трудовых отношениях с организациями или физическими лицами, подавшими заявки на участие в определении поставщика (подрядчика, исполнителя);</w:t>
      </w:r>
    </w:p>
    <w:p w:rsidR="00091D42" w:rsidRPr="00FE4B5F" w:rsidRDefault="00091D42" w:rsidP="00091D42">
      <w:pPr>
        <w:jc w:val="both"/>
        <w:rPr>
          <w:color w:val="000000"/>
          <w:sz w:val="28"/>
          <w:szCs w:val="28"/>
        </w:rPr>
      </w:pPr>
      <w:r w:rsidRPr="00FE4B5F">
        <w:rPr>
          <w:color w:val="000000"/>
          <w:sz w:val="28"/>
          <w:szCs w:val="28"/>
        </w:rPr>
        <w:t xml:space="preserve">        в) являющиеся управляющими организаций, подавших заявки на участие в определении поставщика (подрядчика, исполнителя).</w:t>
      </w:r>
    </w:p>
    <w:p w:rsidR="00091D42" w:rsidRDefault="00091D42" w:rsidP="00091D42">
      <w:pPr>
        <w:ind w:firstLine="567"/>
        <w:jc w:val="both"/>
        <w:rPr>
          <w:color w:val="000000"/>
          <w:sz w:val="28"/>
          <w:szCs w:val="28"/>
        </w:rPr>
      </w:pPr>
      <w:r w:rsidRPr="00FE4B5F">
        <w:rPr>
          <w:color w:val="000000"/>
          <w:sz w:val="28"/>
          <w:szCs w:val="28"/>
        </w:rPr>
        <w:t xml:space="preserve"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и (или) лица, состоящие с </w:t>
      </w:r>
    </w:p>
    <w:p w:rsidR="00091D42" w:rsidRPr="00FE4B5F" w:rsidRDefault="00091D42" w:rsidP="00091D42">
      <w:pPr>
        <w:jc w:val="both"/>
        <w:rPr>
          <w:color w:val="000000"/>
          <w:sz w:val="28"/>
          <w:szCs w:val="28"/>
        </w:rPr>
      </w:pPr>
      <w:r w:rsidRPr="00FE4B5F">
        <w:rPr>
          <w:color w:val="000000"/>
          <w:sz w:val="28"/>
          <w:szCs w:val="28"/>
        </w:rPr>
        <w:t>ним в близком родстве или свойстве, связаны имущественными, корпоративными или иными близкими отношениями;</w:t>
      </w:r>
    </w:p>
    <w:p w:rsidR="00091D42" w:rsidRPr="00FE4B5F" w:rsidRDefault="00091D42" w:rsidP="00091D42">
      <w:pPr>
        <w:ind w:firstLine="567"/>
        <w:jc w:val="both"/>
        <w:rPr>
          <w:color w:val="000000"/>
          <w:sz w:val="28"/>
          <w:szCs w:val="28"/>
        </w:rPr>
      </w:pPr>
      <w:r w:rsidRPr="00FE4B5F">
        <w:rPr>
          <w:color w:val="000000"/>
          <w:sz w:val="28"/>
          <w:szCs w:val="28"/>
        </w:rPr>
        <w:t xml:space="preserve">3) физические лица, являющиеся участниками (акционерами) организаций, </w:t>
      </w:r>
      <w:r w:rsidRPr="00FE4B5F">
        <w:rPr>
          <w:color w:val="000000"/>
          <w:sz w:val="28"/>
          <w:szCs w:val="28"/>
        </w:rPr>
        <w:lastRenderedPageBreak/>
        <w:t>подавших заявки на участие в закупке, членами их органов управления, кредиторами участников закупки;</w:t>
      </w:r>
    </w:p>
    <w:p w:rsidR="00091D42" w:rsidRPr="00FE4B5F" w:rsidRDefault="00091D42" w:rsidP="00091D42">
      <w:pPr>
        <w:ind w:firstLine="567"/>
        <w:jc w:val="both"/>
        <w:rPr>
          <w:color w:val="000000"/>
          <w:sz w:val="28"/>
          <w:szCs w:val="28"/>
        </w:rPr>
      </w:pPr>
      <w:r w:rsidRPr="00FE4B5F">
        <w:rPr>
          <w:color w:val="000000"/>
          <w:sz w:val="28"/>
          <w:szCs w:val="28"/>
        </w:rPr>
        <w:t>4) должностные лица органов контроля, указанных в ч. 1 ст. 99 Федерального </w:t>
      </w:r>
      <w:hyperlink r:id="rId5" w:tgtFrame="_blank" w:history="1">
        <w:r w:rsidRPr="00FE4B5F">
          <w:rPr>
            <w:color w:val="0000FF"/>
            <w:sz w:val="28"/>
            <w:szCs w:val="28"/>
          </w:rPr>
          <w:t>закона</w:t>
        </w:r>
      </w:hyperlink>
      <w:r w:rsidRPr="00FE4B5F">
        <w:rPr>
          <w:color w:val="000000"/>
          <w:sz w:val="28"/>
          <w:szCs w:val="28"/>
        </w:rPr>
        <w:t> N 44-ФЗ, непосредственно осуществляющие контроль в сфере закупок.</w:t>
      </w:r>
    </w:p>
    <w:p w:rsidR="00091D42" w:rsidRPr="00FE4B5F" w:rsidRDefault="00091D42" w:rsidP="00091D42">
      <w:pPr>
        <w:ind w:firstLine="567"/>
        <w:jc w:val="both"/>
        <w:rPr>
          <w:color w:val="000000"/>
          <w:sz w:val="28"/>
          <w:szCs w:val="28"/>
        </w:rPr>
      </w:pPr>
      <w:r w:rsidRPr="00FE4B5F">
        <w:rPr>
          <w:color w:val="000000"/>
          <w:sz w:val="28"/>
          <w:szCs w:val="28"/>
        </w:rPr>
        <w:t>В случае выявления в составе Комиссии указанных лиц Заказчик незамедлительно заменяет их другими лицами, которые соответствуют требованиям, предъявляемым к членам Комиссии.</w:t>
      </w:r>
    </w:p>
    <w:p w:rsidR="00091D42" w:rsidRPr="00FE4B5F" w:rsidRDefault="00091D42" w:rsidP="00091D42">
      <w:pPr>
        <w:ind w:firstLine="567"/>
        <w:jc w:val="both"/>
        <w:rPr>
          <w:color w:val="000000"/>
          <w:sz w:val="28"/>
          <w:szCs w:val="28"/>
        </w:rPr>
      </w:pPr>
      <w:r w:rsidRPr="00FE4B5F">
        <w:rPr>
          <w:color w:val="000000"/>
          <w:sz w:val="28"/>
          <w:szCs w:val="28"/>
        </w:rPr>
        <w:t>Член Комиссии, обнаруживший в процессе работы Комиссии свою личную заинтересованность в результатах определения поставщика, должен незамедлительно сделать заявление об этом председателю Комиссии, который в таком случае обязан донести до руководителя Заказчика информацию о необходимости замены члена Комиссии.</w:t>
      </w:r>
    </w:p>
    <w:p w:rsidR="00091D42" w:rsidRPr="00FE4B5F" w:rsidRDefault="00091D42" w:rsidP="00091D42">
      <w:pPr>
        <w:ind w:firstLine="567"/>
        <w:jc w:val="both"/>
        <w:rPr>
          <w:color w:val="000000"/>
          <w:sz w:val="28"/>
          <w:szCs w:val="28"/>
        </w:rPr>
      </w:pPr>
      <w:r w:rsidRPr="00FE4B5F">
        <w:rPr>
          <w:color w:val="000000"/>
          <w:sz w:val="28"/>
          <w:szCs w:val="28"/>
        </w:rPr>
        <w:t>Личная заинтересованность заключается в возможности получения членом Комиссии доходов в виде денег, ценностей, иного имущества, в том числе имущественных прав, или услуг имущественного характера, а также иной выгоды для себя или третьих лиц.</w:t>
      </w:r>
    </w:p>
    <w:p w:rsidR="00091D42" w:rsidRPr="00FE4B5F" w:rsidRDefault="00091D42" w:rsidP="00091D42">
      <w:pPr>
        <w:ind w:firstLine="567"/>
        <w:jc w:val="both"/>
        <w:rPr>
          <w:color w:val="000000"/>
          <w:sz w:val="28"/>
          <w:szCs w:val="28"/>
        </w:rPr>
      </w:pPr>
      <w:r w:rsidRPr="00FE4B5F">
        <w:rPr>
          <w:color w:val="000000"/>
          <w:sz w:val="28"/>
          <w:szCs w:val="28"/>
        </w:rPr>
        <w:t xml:space="preserve">Члены комиссии обязаны при осуществлении закупок </w:t>
      </w:r>
      <w:proofErr w:type="gramStart"/>
      <w:r w:rsidRPr="00FE4B5F">
        <w:rPr>
          <w:color w:val="000000"/>
          <w:sz w:val="28"/>
          <w:szCs w:val="28"/>
        </w:rPr>
        <w:t>принимать  меры</w:t>
      </w:r>
      <w:proofErr w:type="gramEnd"/>
      <w:r w:rsidRPr="00FE4B5F">
        <w:rPr>
          <w:color w:val="000000"/>
          <w:sz w:val="28"/>
          <w:szCs w:val="28"/>
        </w:rPr>
        <w:t xml:space="preserve"> по предотвращению и урегулированию конфликта интересов,   в том числе информации предоставленной заказчику.</w:t>
      </w:r>
      <w:r>
        <w:rPr>
          <w:color w:val="000000"/>
          <w:sz w:val="28"/>
          <w:szCs w:val="28"/>
        </w:rPr>
        <w:t>».</w:t>
      </w:r>
    </w:p>
    <w:p w:rsidR="00091D42" w:rsidRPr="00FE4B5F" w:rsidRDefault="00091D42" w:rsidP="00091D42">
      <w:pPr>
        <w:ind w:firstLine="567"/>
        <w:jc w:val="both"/>
        <w:rPr>
          <w:color w:val="000000"/>
          <w:sz w:val="28"/>
          <w:szCs w:val="28"/>
        </w:rPr>
      </w:pPr>
    </w:p>
    <w:p w:rsidR="00091D42" w:rsidRPr="00FC7F7F" w:rsidRDefault="00091D42" w:rsidP="00091D42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1.2. П</w:t>
      </w:r>
      <w:r w:rsidRPr="00FE4B5F">
        <w:rPr>
          <w:b/>
          <w:color w:val="000000"/>
          <w:sz w:val="28"/>
          <w:szCs w:val="28"/>
        </w:rPr>
        <w:t>.</w:t>
      </w:r>
      <w:r w:rsidRPr="00FC7F7F">
        <w:rPr>
          <w:b/>
          <w:color w:val="000000"/>
          <w:sz w:val="28"/>
          <w:szCs w:val="28"/>
        </w:rPr>
        <w:t xml:space="preserve"> 5.8. заменить текстом следующего содержания:</w:t>
      </w:r>
    </w:p>
    <w:p w:rsidR="00091D42" w:rsidRPr="00FE4B5F" w:rsidRDefault="00091D42" w:rsidP="00091D4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FC7F7F">
        <w:rPr>
          <w:color w:val="000000"/>
          <w:sz w:val="28"/>
          <w:szCs w:val="28"/>
        </w:rPr>
        <w:t>Уведомление членов Комиссии о месте, дате и времени проведения заседаний комиссии осуществляется не позднее чем за два рабочих дня до даты проведения такого заседания посредством направления приглашений, содержащих сведения о повестке дня заседания</w:t>
      </w:r>
      <w:r w:rsidRPr="00FE4B5F">
        <w:rPr>
          <w:color w:val="000000"/>
          <w:sz w:val="28"/>
          <w:szCs w:val="28"/>
        </w:rPr>
        <w:t>, а также о возможности участвовать в заседании с использованием систем видео-конференц-связи с разъяснением порядка такого участия.</w:t>
      </w:r>
    </w:p>
    <w:p w:rsidR="00091D42" w:rsidRPr="00FE4B5F" w:rsidRDefault="00091D42" w:rsidP="00091D42">
      <w:pPr>
        <w:ind w:firstLine="567"/>
        <w:jc w:val="both"/>
        <w:rPr>
          <w:color w:val="000000"/>
          <w:sz w:val="28"/>
          <w:szCs w:val="28"/>
        </w:rPr>
      </w:pPr>
      <w:r w:rsidRPr="00FE4B5F">
        <w:rPr>
          <w:color w:val="000000"/>
          <w:sz w:val="28"/>
          <w:szCs w:val="28"/>
        </w:rPr>
        <w:t>Если при проведении заседания Комиссии предполагается ознакомление со сведениями, составляющими государственную тайну, то система видео-конференц-связи должна обеспечивать соблюдение требований законодательства РФ о защите государственной тайны.</w:t>
      </w:r>
    </w:p>
    <w:p w:rsidR="00091D42" w:rsidRPr="00FC7F7F" w:rsidRDefault="00091D42" w:rsidP="00091D42">
      <w:pPr>
        <w:jc w:val="both"/>
        <w:rPr>
          <w:color w:val="000000"/>
          <w:sz w:val="28"/>
          <w:szCs w:val="28"/>
        </w:rPr>
      </w:pPr>
      <w:r w:rsidRPr="00FC7F7F">
        <w:rPr>
          <w:color w:val="000000"/>
          <w:sz w:val="28"/>
          <w:szCs w:val="28"/>
        </w:rPr>
        <w:t xml:space="preserve"> Подготовка приглашения, представление его на подписание председателю и направление членам комиссии осуществляется секретарем комиссии.</w:t>
      </w:r>
    </w:p>
    <w:p w:rsidR="00091D42" w:rsidRPr="00FE4B5F" w:rsidRDefault="00091D42" w:rsidP="00091D42">
      <w:pPr>
        <w:ind w:firstLine="567"/>
        <w:jc w:val="both"/>
        <w:rPr>
          <w:color w:val="000000"/>
          <w:sz w:val="28"/>
          <w:szCs w:val="28"/>
        </w:rPr>
      </w:pPr>
      <w:r w:rsidRPr="00FE4B5F">
        <w:rPr>
          <w:color w:val="000000"/>
          <w:sz w:val="28"/>
          <w:szCs w:val="28"/>
        </w:rPr>
        <w:t>Делегирование членами Комиссии своих полномочий иным лицам (в том числе на основании доверенности) не допускается</w:t>
      </w:r>
      <w:r>
        <w:rPr>
          <w:color w:val="000000"/>
          <w:sz w:val="28"/>
          <w:szCs w:val="28"/>
        </w:rPr>
        <w:t>.».</w:t>
      </w:r>
    </w:p>
    <w:p w:rsidR="00091D42" w:rsidRPr="00FE4B5F" w:rsidRDefault="00091D42" w:rsidP="00091D42">
      <w:pPr>
        <w:ind w:firstLine="708"/>
        <w:jc w:val="both"/>
        <w:textAlignment w:val="baseline"/>
        <w:rPr>
          <w:sz w:val="28"/>
          <w:szCs w:val="28"/>
        </w:rPr>
      </w:pPr>
      <w:r w:rsidRPr="00FC7F7F">
        <w:rPr>
          <w:sz w:val="28"/>
          <w:szCs w:val="28"/>
        </w:rPr>
        <w:t xml:space="preserve">2. </w:t>
      </w:r>
      <w:r w:rsidRPr="00FE4B5F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091D42" w:rsidRPr="00FE4B5F" w:rsidRDefault="00091D42" w:rsidP="00091D42">
      <w:pPr>
        <w:jc w:val="both"/>
        <w:rPr>
          <w:sz w:val="28"/>
          <w:szCs w:val="28"/>
        </w:rPr>
      </w:pPr>
      <w:r w:rsidRPr="00FE4B5F">
        <w:rPr>
          <w:sz w:val="28"/>
          <w:szCs w:val="28"/>
        </w:rPr>
        <w:t xml:space="preserve">          3. Обнародовать настоящее постановление на официальном сайте администрации сельского поселения </w:t>
      </w:r>
      <w:proofErr w:type="spellStart"/>
      <w:r>
        <w:rPr>
          <w:sz w:val="28"/>
          <w:szCs w:val="28"/>
        </w:rPr>
        <w:t>Камышлытамакский</w:t>
      </w:r>
      <w:proofErr w:type="spellEnd"/>
      <w:r w:rsidRPr="00FE4B5F">
        <w:rPr>
          <w:sz w:val="28"/>
          <w:szCs w:val="28"/>
        </w:rPr>
        <w:t xml:space="preserve"> сельсовет муниципального района </w:t>
      </w:r>
      <w:proofErr w:type="spellStart"/>
      <w:r w:rsidRPr="00FE4B5F">
        <w:rPr>
          <w:sz w:val="28"/>
          <w:szCs w:val="28"/>
        </w:rPr>
        <w:t>Бакалинский</w:t>
      </w:r>
      <w:proofErr w:type="spellEnd"/>
      <w:r w:rsidRPr="00FE4B5F">
        <w:rPr>
          <w:sz w:val="28"/>
          <w:szCs w:val="28"/>
        </w:rPr>
        <w:t xml:space="preserve"> район Республики Башкортостан.</w:t>
      </w:r>
    </w:p>
    <w:p w:rsidR="00091D42" w:rsidRPr="00FE4B5F" w:rsidRDefault="00091D42" w:rsidP="00091D42">
      <w:pPr>
        <w:ind w:firstLine="708"/>
        <w:jc w:val="both"/>
        <w:textAlignment w:val="baseline"/>
        <w:rPr>
          <w:sz w:val="28"/>
          <w:szCs w:val="28"/>
        </w:rPr>
      </w:pPr>
      <w:r w:rsidRPr="00FE4B5F">
        <w:rPr>
          <w:sz w:val="28"/>
          <w:szCs w:val="28"/>
        </w:rPr>
        <w:t>4. Настоящее постановление вступает в силу после его официального обнародования.</w:t>
      </w:r>
    </w:p>
    <w:p w:rsidR="00091D42" w:rsidRPr="00FC7F7F" w:rsidRDefault="00091D42" w:rsidP="00091D42">
      <w:pPr>
        <w:tabs>
          <w:tab w:val="left" w:pos="989"/>
        </w:tabs>
        <w:jc w:val="both"/>
        <w:rPr>
          <w:sz w:val="26"/>
          <w:szCs w:val="26"/>
        </w:rPr>
      </w:pPr>
    </w:p>
    <w:p w:rsidR="00091D42" w:rsidRPr="00FC7F7F" w:rsidRDefault="00091D42" w:rsidP="00091D42">
      <w:pPr>
        <w:tabs>
          <w:tab w:val="left" w:pos="989"/>
        </w:tabs>
        <w:jc w:val="both"/>
        <w:rPr>
          <w:sz w:val="28"/>
          <w:szCs w:val="28"/>
        </w:rPr>
      </w:pPr>
      <w:r w:rsidRPr="00FC7F7F">
        <w:rPr>
          <w:sz w:val="28"/>
          <w:szCs w:val="28"/>
        </w:rPr>
        <w:t xml:space="preserve">Глава сельского поселения </w:t>
      </w:r>
    </w:p>
    <w:p w:rsidR="00091D42" w:rsidRPr="00FC7F7F" w:rsidRDefault="00091D42" w:rsidP="00091D42">
      <w:pPr>
        <w:tabs>
          <w:tab w:val="left" w:pos="989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Камышлытамакский</w:t>
      </w:r>
      <w:proofErr w:type="spellEnd"/>
      <w:r>
        <w:rPr>
          <w:sz w:val="28"/>
          <w:szCs w:val="28"/>
        </w:rPr>
        <w:t xml:space="preserve"> </w:t>
      </w:r>
      <w:r w:rsidRPr="00FC7F7F">
        <w:rPr>
          <w:sz w:val="28"/>
          <w:szCs w:val="28"/>
        </w:rPr>
        <w:t xml:space="preserve">сельсовет                                       </w:t>
      </w:r>
      <w:r>
        <w:rPr>
          <w:sz w:val="28"/>
          <w:szCs w:val="28"/>
        </w:rPr>
        <w:t xml:space="preserve">                  И.А. </w:t>
      </w:r>
      <w:proofErr w:type="spellStart"/>
      <w:r>
        <w:rPr>
          <w:sz w:val="28"/>
          <w:szCs w:val="28"/>
        </w:rPr>
        <w:t>Раянов</w:t>
      </w:r>
      <w:proofErr w:type="spellEnd"/>
    </w:p>
    <w:p w:rsidR="00091D42" w:rsidRPr="001E38EE" w:rsidRDefault="00091D42" w:rsidP="00091D42">
      <w:pPr>
        <w:rPr>
          <w:sz w:val="26"/>
          <w:szCs w:val="26"/>
        </w:rPr>
      </w:pPr>
    </w:p>
    <w:p w:rsidR="00091D42" w:rsidRDefault="00091D42" w:rsidP="00091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</w:p>
    <w:p w:rsidR="00091D42" w:rsidRDefault="00091D42" w:rsidP="00091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</w:p>
    <w:p w:rsidR="00091D42" w:rsidRPr="00605E79" w:rsidRDefault="00091D42" w:rsidP="00091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</w:p>
    <w:p w:rsidR="00153271" w:rsidRDefault="00153271">
      <w:bookmarkStart w:id="0" w:name="_GoBack"/>
      <w:bookmarkEnd w:id="0"/>
    </w:p>
    <w:sectPr w:rsidR="00153271" w:rsidSect="00091D42">
      <w:headerReference w:type="default" r:id="rId6"/>
      <w:footerReference w:type="default" r:id="rId7"/>
      <w:pgSz w:w="11906" w:h="16838"/>
      <w:pgMar w:top="0" w:right="566" w:bottom="142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43B" w:rsidRDefault="00091D42">
    <w:pPr>
      <w:pStyle w:val="a5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5.7pt;margin-top:.05pt;width:1.1pt;height:13.75pt;z-index:251659264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A6743B" w:rsidRDefault="00091D42">
                <w:pPr>
                  <w:pStyle w:val="a5"/>
                </w:pPr>
              </w:p>
            </w:txbxContent>
          </v:textbox>
          <w10:wrap type="square" side="largest"/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43B" w:rsidRDefault="00091D42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2"/>
  </w:compat>
  <w:rsids>
    <w:rsidRoot w:val="00091D42"/>
    <w:rsid w:val="00091D42"/>
    <w:rsid w:val="00153271"/>
    <w:rsid w:val="00414954"/>
    <w:rsid w:val="005841F8"/>
    <w:rsid w:val="00E30C29"/>
    <w:rsid w:val="00FF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396D332-876F-4A40-915F-E42B2B365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D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91D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91D4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091D4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91D4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Знак"/>
    <w:basedOn w:val="a"/>
    <w:rsid w:val="00091D42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s://pravo-search.minjust.ru/bigs/showDocument.html?id=E3582471-B8B8-4D69-B4C4-3DF3F904EEA0" TargetMode="External"/><Relationship Id="rId4" Type="http://schemas.openxmlformats.org/officeDocument/2006/relationships/hyperlink" Target="https://pravo-search.minjust.ru/bigs/showDocument.html?id=E3582471-B8B8-4D69-B4C4-3DF3F904EEA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781</Words>
  <Characters>4454</Characters>
  <Application>Microsoft Office Word</Application>
  <DocSecurity>0</DocSecurity>
  <Lines>37</Lines>
  <Paragraphs>10</Paragraphs>
  <ScaleCrop>false</ScaleCrop>
  <Company/>
  <LinksUpToDate>false</LinksUpToDate>
  <CharactersWithSpaces>5225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Камышлы</dc:creator>
  <cp:keywords/>
  <dc:description/>
  <cp:lastModifiedBy>Камышлы</cp:lastModifiedBy>
  <cp:revision>1</cp:revision>
  <dcterms:created xsi:type="dcterms:W3CDTF">2024-01-11T04:53:00Z</dcterms:created>
  <dcterms:modified xsi:type="dcterms:W3CDTF">2024-01-11T04:54:00Z</dcterms:modified>
</cp:coreProperties>
</file>